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6B9" w:rsidRPr="002A6EF8" w:rsidRDefault="006616B9" w:rsidP="006616B9">
      <w:pPr>
        <w:pStyle w:val="Ttulo"/>
        <w:rPr>
          <w:rFonts w:ascii="Arial" w:hAnsi="Arial" w:cs="Arial"/>
          <w:sz w:val="24"/>
          <w:szCs w:val="24"/>
        </w:rPr>
      </w:pPr>
      <w:r w:rsidRPr="002A6EF8">
        <w:rPr>
          <w:rFonts w:ascii="Arial" w:hAnsi="Arial" w:cs="Arial"/>
          <w:sz w:val="24"/>
          <w:szCs w:val="24"/>
        </w:rPr>
        <w:t>ESTATUTO SOCIAL</w:t>
      </w:r>
    </w:p>
    <w:p w:rsidR="006616B9" w:rsidRPr="002A6EF8" w:rsidRDefault="006616B9" w:rsidP="006616B9">
      <w:pPr>
        <w:pStyle w:val="Ttulo"/>
        <w:rPr>
          <w:rFonts w:ascii="Arial" w:hAnsi="Arial" w:cs="Arial"/>
          <w:sz w:val="24"/>
          <w:szCs w:val="24"/>
        </w:rPr>
      </w:pPr>
      <w:r w:rsidRPr="002A6EF8">
        <w:rPr>
          <w:rFonts w:ascii="Arial" w:hAnsi="Arial" w:cs="Arial"/>
          <w:sz w:val="24"/>
          <w:szCs w:val="24"/>
        </w:rPr>
        <w:t>FEDERAÇÃO DE GINÁSTICA ARTÍSTICA, RÍTMICA, TRAMPOLIM, AERÓBICA E ACROBÁTICA DO RIO GRANDE DO SUL – FGRS</w:t>
      </w:r>
    </w:p>
    <w:p w:rsidR="006616B9" w:rsidRPr="006C64D5" w:rsidRDefault="006616B9" w:rsidP="006616B9">
      <w:pPr>
        <w:pStyle w:val="Ttulo"/>
        <w:rPr>
          <w:rFonts w:ascii="Arial" w:hAnsi="Arial" w:cs="Arial"/>
          <w:sz w:val="19"/>
          <w:szCs w:val="19"/>
        </w:rPr>
      </w:pPr>
    </w:p>
    <w:p w:rsidR="006616B9" w:rsidRPr="006C64D5" w:rsidRDefault="006616B9" w:rsidP="006616B9">
      <w:pPr>
        <w:pStyle w:val="Ttulo"/>
        <w:tabs>
          <w:tab w:val="left" w:pos="3336"/>
          <w:tab w:val="center" w:pos="5130"/>
        </w:tabs>
        <w:ind w:left="-180"/>
        <w:rPr>
          <w:rFonts w:ascii="Arial" w:hAnsi="Arial" w:cs="Arial"/>
          <w:sz w:val="19"/>
          <w:szCs w:val="19"/>
        </w:rPr>
      </w:pPr>
      <w:r w:rsidRPr="006C64D5">
        <w:rPr>
          <w:rFonts w:ascii="Arial" w:hAnsi="Arial" w:cs="Arial"/>
          <w:sz w:val="19"/>
          <w:szCs w:val="19"/>
        </w:rPr>
        <w:t>CAPÍTULO I - DA ENTIDADE E SEUS FINS</w:t>
      </w:r>
    </w:p>
    <w:p w:rsidR="006616B9" w:rsidRPr="006C64D5" w:rsidRDefault="006616B9" w:rsidP="006616B9">
      <w:pPr>
        <w:pStyle w:val="Ttulo"/>
        <w:tabs>
          <w:tab w:val="left" w:pos="3336"/>
          <w:tab w:val="center" w:pos="5130"/>
        </w:tabs>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1.º</w:t>
      </w:r>
      <w:r w:rsidRPr="006C64D5">
        <w:rPr>
          <w:rFonts w:ascii="Arial" w:hAnsi="Arial" w:cs="Arial"/>
          <w:sz w:val="19"/>
          <w:szCs w:val="19"/>
        </w:rPr>
        <w:t xml:space="preserve"> - A </w:t>
      </w:r>
      <w:r w:rsidRPr="006C64D5">
        <w:rPr>
          <w:rFonts w:ascii="Arial" w:hAnsi="Arial" w:cs="Arial"/>
          <w:b/>
          <w:sz w:val="19"/>
          <w:szCs w:val="19"/>
        </w:rPr>
        <w:t>Federação de Ginástica Artística, Rítmica, Trampolim, Aeróbica e Acrobática do Rio Grande do Sul</w:t>
      </w:r>
      <w:r w:rsidRPr="006C64D5">
        <w:rPr>
          <w:rFonts w:ascii="Arial" w:hAnsi="Arial" w:cs="Arial"/>
          <w:sz w:val="19"/>
          <w:szCs w:val="19"/>
        </w:rPr>
        <w:t xml:space="preserve">, doravante denominada </w:t>
      </w:r>
      <w:r w:rsidRPr="006C64D5">
        <w:rPr>
          <w:rFonts w:ascii="Arial" w:hAnsi="Arial" w:cs="Arial"/>
          <w:b/>
          <w:sz w:val="19"/>
          <w:szCs w:val="19"/>
        </w:rPr>
        <w:t>FGRS</w:t>
      </w:r>
      <w:r w:rsidRPr="006C64D5">
        <w:rPr>
          <w:rFonts w:ascii="Arial" w:hAnsi="Arial" w:cs="Arial"/>
          <w:sz w:val="19"/>
          <w:szCs w:val="19"/>
        </w:rPr>
        <w:t xml:space="preserve">, é uma entidade civil de administração da ginástica, com prazo de duração indeterminado, caráter privado e desportivo, sem fins lucrativos, com sede </w:t>
      </w:r>
      <w:r>
        <w:rPr>
          <w:rFonts w:ascii="Arial" w:hAnsi="Arial" w:cs="Arial"/>
          <w:sz w:val="19"/>
          <w:szCs w:val="19"/>
        </w:rPr>
        <w:t>na Rua Barão de Teffé,</w:t>
      </w:r>
      <w:r w:rsidRPr="006C64D5">
        <w:rPr>
          <w:rFonts w:ascii="Arial" w:hAnsi="Arial" w:cs="Arial"/>
          <w:sz w:val="19"/>
          <w:szCs w:val="19"/>
        </w:rPr>
        <w:t xml:space="preserve"> 310 e foro no Estado do Rio Grande do Sul</w:t>
      </w:r>
      <w:r>
        <w:rPr>
          <w:rFonts w:ascii="Arial" w:hAnsi="Arial" w:cs="Arial"/>
          <w:sz w:val="19"/>
          <w:szCs w:val="19"/>
        </w:rPr>
        <w:t>.</w:t>
      </w:r>
      <w:r w:rsidRPr="006C64D5">
        <w:rPr>
          <w:rFonts w:ascii="Arial" w:hAnsi="Arial" w:cs="Arial"/>
          <w:sz w:val="19"/>
          <w:szCs w:val="19"/>
        </w:rPr>
        <w:t xml:space="preserve"> </w:t>
      </w:r>
      <w:r>
        <w:rPr>
          <w:rFonts w:ascii="Arial" w:hAnsi="Arial" w:cs="Arial"/>
          <w:sz w:val="19"/>
          <w:szCs w:val="19"/>
        </w:rPr>
        <w:t>F</w:t>
      </w:r>
      <w:r w:rsidRPr="006C64D5">
        <w:rPr>
          <w:rFonts w:ascii="Arial" w:hAnsi="Arial" w:cs="Arial"/>
          <w:sz w:val="19"/>
          <w:szCs w:val="19"/>
        </w:rPr>
        <w:t>i</w:t>
      </w:r>
      <w:r>
        <w:rPr>
          <w:rFonts w:ascii="Arial" w:hAnsi="Arial" w:cs="Arial"/>
          <w:sz w:val="19"/>
          <w:szCs w:val="19"/>
        </w:rPr>
        <w:t>li</w:t>
      </w:r>
      <w:r w:rsidRPr="006C64D5">
        <w:rPr>
          <w:rFonts w:ascii="Arial" w:hAnsi="Arial" w:cs="Arial"/>
          <w:sz w:val="19"/>
          <w:szCs w:val="19"/>
        </w:rPr>
        <w:t>ada à Confederação Brasileira de Ginástica, sendo regida pelas disposições do Inciso I do Artigo n.º 217 da Constituição Federal e da Lei nº 9.615, de 24 de março de 1998 e Decreto Federal nº 7.984/201 e constituída pelas Associações que praticam ou venham a praticar de fato e efetivamente a ginástica no Estado do Rio Grande do Sul.</w:t>
      </w:r>
    </w:p>
    <w:p w:rsidR="006616B9" w:rsidRDefault="006616B9" w:rsidP="006616B9">
      <w:pPr>
        <w:ind w:right="57"/>
        <w:jc w:val="both"/>
        <w:rPr>
          <w:rFonts w:ascii="Arial" w:hAnsi="Arial" w:cs="Arial"/>
          <w:b/>
          <w:bCs/>
          <w:color w:val="000000"/>
          <w:sz w:val="19"/>
          <w:szCs w:val="19"/>
        </w:rPr>
      </w:pPr>
    </w:p>
    <w:p w:rsidR="006616B9" w:rsidRPr="006C64D5" w:rsidRDefault="006616B9" w:rsidP="006616B9">
      <w:pPr>
        <w:ind w:right="57"/>
        <w:jc w:val="both"/>
        <w:rPr>
          <w:rFonts w:ascii="Arial" w:hAnsi="Arial" w:cs="Arial"/>
          <w:color w:val="000000"/>
          <w:sz w:val="19"/>
          <w:szCs w:val="19"/>
        </w:rPr>
      </w:pPr>
      <w:r w:rsidRPr="006C64D5">
        <w:rPr>
          <w:rFonts w:ascii="Arial" w:hAnsi="Arial" w:cs="Arial"/>
          <w:b/>
          <w:bCs/>
          <w:color w:val="000000"/>
          <w:sz w:val="19"/>
          <w:szCs w:val="19"/>
        </w:rPr>
        <w:t xml:space="preserve">Parágrafo Único </w:t>
      </w:r>
      <w:r w:rsidRPr="006C64D5">
        <w:rPr>
          <w:rFonts w:ascii="Arial" w:hAnsi="Arial" w:cs="Arial"/>
          <w:color w:val="000000"/>
          <w:sz w:val="19"/>
          <w:szCs w:val="19"/>
        </w:rPr>
        <w:t xml:space="preserve">- A </w:t>
      </w:r>
      <w:r w:rsidRPr="006C64D5">
        <w:rPr>
          <w:rFonts w:ascii="Arial" w:hAnsi="Arial" w:cs="Arial"/>
          <w:b/>
          <w:sz w:val="19"/>
          <w:szCs w:val="19"/>
        </w:rPr>
        <w:t>F</w:t>
      </w:r>
      <w:r w:rsidRPr="006C64D5">
        <w:rPr>
          <w:rFonts w:ascii="Arial" w:hAnsi="Arial" w:cs="Arial"/>
          <w:b/>
          <w:color w:val="000000"/>
          <w:sz w:val="19"/>
          <w:szCs w:val="19"/>
        </w:rPr>
        <w:t>GRS</w:t>
      </w:r>
      <w:r w:rsidRPr="006C64D5">
        <w:rPr>
          <w:rFonts w:ascii="Arial" w:hAnsi="Arial" w:cs="Arial"/>
          <w:color w:val="000000"/>
          <w:sz w:val="19"/>
          <w:szCs w:val="19"/>
        </w:rPr>
        <w:t xml:space="preserve"> tem personalidade Jurídica distinta das Entidades filiadas que a compõe.</w:t>
      </w:r>
    </w:p>
    <w:p w:rsidR="006616B9" w:rsidRPr="006C64D5" w:rsidRDefault="006616B9" w:rsidP="006616B9">
      <w:pPr>
        <w:ind w:right="57"/>
        <w:jc w:val="both"/>
        <w:rPr>
          <w:rFonts w:ascii="Arial" w:hAnsi="Arial" w:cs="Arial"/>
          <w:color w:val="000000"/>
          <w:sz w:val="19"/>
          <w:szCs w:val="19"/>
        </w:rPr>
      </w:pPr>
    </w:p>
    <w:p w:rsidR="006616B9" w:rsidRPr="006C64D5" w:rsidRDefault="006616B9" w:rsidP="006616B9">
      <w:pPr>
        <w:ind w:right="57"/>
        <w:jc w:val="both"/>
        <w:rPr>
          <w:rFonts w:ascii="Arial" w:hAnsi="Arial" w:cs="Arial"/>
          <w:color w:val="000000"/>
          <w:sz w:val="19"/>
          <w:szCs w:val="19"/>
        </w:rPr>
      </w:pPr>
      <w:r w:rsidRPr="006C64D5">
        <w:rPr>
          <w:rFonts w:ascii="Arial" w:hAnsi="Arial" w:cs="Arial"/>
          <w:b/>
          <w:bCs/>
          <w:sz w:val="19"/>
          <w:szCs w:val="19"/>
        </w:rPr>
        <w:t>Art. 2</w:t>
      </w:r>
      <w:r w:rsidRPr="006C64D5">
        <w:rPr>
          <w:rFonts w:ascii="Arial" w:hAnsi="Arial" w:cs="Arial"/>
          <w:b/>
          <w:bCs/>
          <w:color w:val="000000"/>
          <w:sz w:val="19"/>
          <w:szCs w:val="19"/>
        </w:rPr>
        <w:t xml:space="preserve">.º </w:t>
      </w:r>
      <w:r w:rsidRPr="006C64D5">
        <w:rPr>
          <w:rFonts w:ascii="Arial" w:hAnsi="Arial" w:cs="Arial"/>
          <w:color w:val="000000"/>
          <w:sz w:val="19"/>
          <w:szCs w:val="19"/>
        </w:rPr>
        <w:t xml:space="preserve">- A </w:t>
      </w:r>
      <w:r w:rsidRPr="006C64D5">
        <w:rPr>
          <w:rFonts w:ascii="Arial" w:hAnsi="Arial" w:cs="Arial"/>
          <w:b/>
          <w:sz w:val="19"/>
          <w:szCs w:val="19"/>
        </w:rPr>
        <w:t>F</w:t>
      </w:r>
      <w:r w:rsidRPr="006C64D5">
        <w:rPr>
          <w:rFonts w:ascii="Arial" w:hAnsi="Arial" w:cs="Arial"/>
          <w:b/>
          <w:color w:val="000000"/>
          <w:sz w:val="19"/>
          <w:szCs w:val="19"/>
        </w:rPr>
        <w:t>GRS</w:t>
      </w:r>
      <w:r w:rsidRPr="006C64D5">
        <w:rPr>
          <w:rFonts w:ascii="Arial" w:hAnsi="Arial" w:cs="Arial"/>
          <w:color w:val="000000"/>
          <w:sz w:val="19"/>
          <w:szCs w:val="19"/>
        </w:rPr>
        <w:t xml:space="preserve"> é constituída pelas entidades que participaram da assembléia de fundação, as quais estão relacionadas em anexo ao presente Estatuto. Também são associadas da </w:t>
      </w:r>
      <w:r w:rsidRPr="006C64D5">
        <w:rPr>
          <w:rFonts w:ascii="Arial" w:hAnsi="Arial" w:cs="Arial"/>
          <w:b/>
          <w:color w:val="000000"/>
          <w:sz w:val="19"/>
          <w:szCs w:val="19"/>
        </w:rPr>
        <w:t>FGRS</w:t>
      </w:r>
      <w:r w:rsidRPr="006C64D5">
        <w:rPr>
          <w:rFonts w:ascii="Arial" w:hAnsi="Arial" w:cs="Arial"/>
          <w:color w:val="000000"/>
          <w:sz w:val="19"/>
          <w:szCs w:val="19"/>
        </w:rPr>
        <w:t xml:space="preserve"> todas as entidades que se dediquem à prática das atividades descritas no Art. 7º.</w:t>
      </w:r>
    </w:p>
    <w:p w:rsidR="006616B9" w:rsidRPr="006C64D5" w:rsidRDefault="006616B9" w:rsidP="006616B9">
      <w:pPr>
        <w:autoSpaceDE w:val="0"/>
        <w:autoSpaceDN w:val="0"/>
        <w:adjustRightInd w:val="0"/>
        <w:jc w:val="both"/>
        <w:rPr>
          <w:rFonts w:ascii="Arial" w:hAnsi="Arial" w:cs="Arial"/>
          <w:color w:val="000000"/>
          <w:sz w:val="19"/>
          <w:szCs w:val="19"/>
        </w:rPr>
      </w:pPr>
    </w:p>
    <w:p w:rsidR="006616B9" w:rsidRPr="006C64D5" w:rsidRDefault="006616B9" w:rsidP="006616B9">
      <w:pPr>
        <w:ind w:right="57"/>
        <w:jc w:val="both"/>
        <w:rPr>
          <w:rFonts w:ascii="Arial" w:hAnsi="Arial" w:cs="Arial"/>
          <w:color w:val="000000"/>
          <w:sz w:val="19"/>
          <w:szCs w:val="19"/>
        </w:rPr>
      </w:pPr>
      <w:r w:rsidRPr="006C64D5">
        <w:rPr>
          <w:rFonts w:ascii="Arial" w:hAnsi="Arial" w:cs="Arial"/>
          <w:b/>
          <w:bCs/>
          <w:sz w:val="19"/>
          <w:szCs w:val="19"/>
        </w:rPr>
        <w:t>Art. 3.º</w:t>
      </w:r>
      <w:r w:rsidRPr="006C64D5">
        <w:rPr>
          <w:rFonts w:ascii="Arial" w:hAnsi="Arial" w:cs="Arial"/>
          <w:color w:val="000000"/>
          <w:sz w:val="19"/>
          <w:szCs w:val="19"/>
        </w:rPr>
        <w:t xml:space="preserve"> - </w:t>
      </w:r>
      <w:r w:rsidRPr="006C64D5">
        <w:rPr>
          <w:rFonts w:ascii="Arial" w:hAnsi="Arial" w:cs="Arial"/>
          <w:sz w:val="19"/>
          <w:szCs w:val="19"/>
        </w:rPr>
        <w:t xml:space="preserve">Para o cumprimento de suas finalidades, a </w:t>
      </w:r>
      <w:r w:rsidRPr="006C64D5">
        <w:rPr>
          <w:rFonts w:ascii="Arial" w:hAnsi="Arial" w:cs="Arial"/>
          <w:b/>
          <w:sz w:val="19"/>
          <w:szCs w:val="19"/>
        </w:rPr>
        <w:t>F</w:t>
      </w:r>
      <w:r w:rsidRPr="006C64D5">
        <w:rPr>
          <w:rFonts w:ascii="Arial" w:hAnsi="Arial" w:cs="Arial"/>
          <w:b/>
          <w:color w:val="000000"/>
          <w:sz w:val="19"/>
          <w:szCs w:val="19"/>
        </w:rPr>
        <w:t>GRS</w:t>
      </w:r>
      <w:r w:rsidRPr="006C64D5">
        <w:rPr>
          <w:rFonts w:ascii="Arial" w:hAnsi="Arial" w:cs="Arial"/>
          <w:sz w:val="19"/>
          <w:szCs w:val="19"/>
        </w:rPr>
        <w:t>, observará nas suas práticas de gestão os princípios da legalidade, impessoalidade, moralidade, publicidade, economicidade e da eficiência e não fará qualquer discriminação de raça, cor, gênero ou religião</w:t>
      </w:r>
      <w:r w:rsidRPr="006C64D5">
        <w:rPr>
          <w:rFonts w:ascii="Arial" w:hAnsi="Arial" w:cs="Arial"/>
          <w:color w:val="000000"/>
          <w:sz w:val="19"/>
          <w:szCs w:val="19"/>
        </w:rPr>
        <w:t>.</w:t>
      </w:r>
    </w:p>
    <w:p w:rsidR="006616B9" w:rsidRPr="006C64D5" w:rsidRDefault="006616B9" w:rsidP="006616B9">
      <w:pPr>
        <w:ind w:right="57"/>
        <w:jc w:val="both"/>
        <w:rPr>
          <w:rFonts w:ascii="Arial" w:hAnsi="Arial" w:cs="Arial"/>
          <w:color w:val="000000"/>
          <w:sz w:val="19"/>
          <w:szCs w:val="19"/>
        </w:rPr>
      </w:pPr>
    </w:p>
    <w:p w:rsidR="006616B9" w:rsidRPr="006C64D5" w:rsidRDefault="006616B9" w:rsidP="006616B9">
      <w:pPr>
        <w:ind w:right="57"/>
        <w:jc w:val="both"/>
        <w:rPr>
          <w:rFonts w:ascii="Arial" w:hAnsi="Arial" w:cs="Arial"/>
          <w:color w:val="000000"/>
          <w:sz w:val="19"/>
          <w:szCs w:val="19"/>
        </w:rPr>
      </w:pPr>
      <w:r w:rsidRPr="006C64D5">
        <w:rPr>
          <w:rFonts w:ascii="Arial" w:hAnsi="Arial" w:cs="Arial"/>
          <w:b/>
          <w:bCs/>
          <w:sz w:val="19"/>
          <w:szCs w:val="19"/>
        </w:rPr>
        <w:t>Art. 4</w:t>
      </w:r>
      <w:r w:rsidRPr="006C64D5">
        <w:rPr>
          <w:rFonts w:ascii="Arial" w:hAnsi="Arial" w:cs="Arial"/>
          <w:color w:val="000000"/>
          <w:sz w:val="19"/>
          <w:szCs w:val="19"/>
        </w:rPr>
        <w:t>.</w:t>
      </w:r>
      <w:r w:rsidRPr="006C64D5">
        <w:rPr>
          <w:rFonts w:ascii="Arial" w:hAnsi="Arial" w:cs="Arial"/>
          <w:b/>
          <w:color w:val="000000"/>
          <w:sz w:val="19"/>
          <w:szCs w:val="19"/>
        </w:rPr>
        <w:t>º</w:t>
      </w:r>
      <w:r w:rsidRPr="006C64D5">
        <w:rPr>
          <w:rFonts w:ascii="Arial" w:hAnsi="Arial" w:cs="Arial"/>
          <w:color w:val="000000"/>
          <w:sz w:val="19"/>
          <w:szCs w:val="19"/>
        </w:rPr>
        <w:t xml:space="preserve"> - O desporto brasileiro, no âmbito das práticas formais, é regulado por normas nacionais e internacionais e pelas regras de prática desportiva de cada modalidade, que deverão ser aceitas pelas entidades nacionais de administração do desporto, conforme estabelecido no § 1º do artigo 1º da Lei 9.615, de 24 de Março de 1998, que institui normas gerais sobre o desporto.</w:t>
      </w:r>
    </w:p>
    <w:p w:rsidR="006616B9" w:rsidRPr="006C64D5" w:rsidRDefault="006616B9" w:rsidP="006616B9">
      <w:pPr>
        <w:ind w:right="57"/>
        <w:jc w:val="both"/>
        <w:rPr>
          <w:rFonts w:ascii="Arial" w:hAnsi="Arial" w:cs="Arial"/>
          <w:bCs/>
          <w:color w:val="FF0000"/>
          <w:sz w:val="19"/>
          <w:szCs w:val="19"/>
        </w:rPr>
      </w:pPr>
    </w:p>
    <w:p w:rsidR="006616B9" w:rsidRPr="006C64D5" w:rsidRDefault="006616B9" w:rsidP="006616B9">
      <w:pPr>
        <w:ind w:right="57"/>
        <w:jc w:val="both"/>
        <w:rPr>
          <w:rFonts w:ascii="Arial" w:hAnsi="Arial" w:cs="Arial"/>
          <w:color w:val="000000"/>
          <w:sz w:val="19"/>
          <w:szCs w:val="19"/>
        </w:rPr>
      </w:pPr>
      <w:r w:rsidRPr="006C64D5">
        <w:rPr>
          <w:rFonts w:ascii="Arial" w:hAnsi="Arial" w:cs="Arial"/>
          <w:b/>
          <w:bCs/>
          <w:sz w:val="19"/>
          <w:szCs w:val="19"/>
        </w:rPr>
        <w:t>Art. 5.º</w:t>
      </w:r>
      <w:r w:rsidRPr="006C64D5">
        <w:rPr>
          <w:rFonts w:ascii="Arial" w:hAnsi="Arial" w:cs="Arial"/>
          <w:color w:val="000000"/>
          <w:sz w:val="19"/>
          <w:szCs w:val="19"/>
        </w:rPr>
        <w:t xml:space="preserve"> - À </w:t>
      </w:r>
      <w:r w:rsidRPr="006C64D5">
        <w:rPr>
          <w:rFonts w:ascii="Arial" w:hAnsi="Arial" w:cs="Arial"/>
          <w:b/>
          <w:sz w:val="19"/>
          <w:szCs w:val="19"/>
        </w:rPr>
        <w:t>F</w:t>
      </w:r>
      <w:r w:rsidRPr="006C64D5">
        <w:rPr>
          <w:rFonts w:ascii="Arial" w:hAnsi="Arial" w:cs="Arial"/>
          <w:b/>
          <w:color w:val="000000"/>
          <w:sz w:val="19"/>
          <w:szCs w:val="19"/>
        </w:rPr>
        <w:t>GRS</w:t>
      </w:r>
      <w:r w:rsidRPr="006C64D5">
        <w:rPr>
          <w:rFonts w:ascii="Arial" w:hAnsi="Arial" w:cs="Arial"/>
          <w:color w:val="000000"/>
          <w:sz w:val="19"/>
          <w:szCs w:val="19"/>
        </w:rPr>
        <w:t xml:space="preserve"> compete dirigir, difundir e incentivar, no Estado a prática das atividades esportivas de Ginástica Artística Feminina, Ginástica Artística Masculina, Ginástica Rítmica, Ginástica de Trampolim, Ginástica Aeróbica e Ginástica Acrobática, devendo: </w:t>
      </w:r>
    </w:p>
    <w:p w:rsidR="006616B9" w:rsidRPr="006C64D5" w:rsidRDefault="006616B9" w:rsidP="006616B9">
      <w:pPr>
        <w:numPr>
          <w:ilvl w:val="0"/>
          <w:numId w:val="17"/>
        </w:numPr>
        <w:ind w:left="284" w:right="57" w:firstLine="0"/>
        <w:jc w:val="both"/>
        <w:rPr>
          <w:rFonts w:ascii="Arial" w:hAnsi="Arial" w:cs="Arial"/>
          <w:color w:val="000000"/>
          <w:sz w:val="19"/>
          <w:szCs w:val="19"/>
        </w:rPr>
      </w:pPr>
      <w:r w:rsidRPr="006C64D5">
        <w:rPr>
          <w:rFonts w:ascii="Arial" w:hAnsi="Arial" w:cs="Arial"/>
          <w:color w:val="000000"/>
          <w:sz w:val="19"/>
          <w:szCs w:val="19"/>
        </w:rPr>
        <w:t xml:space="preserve">Promover a realização de </w:t>
      </w:r>
      <w:r w:rsidRPr="006C64D5">
        <w:rPr>
          <w:rFonts w:ascii="Arial" w:hAnsi="Arial" w:cs="Arial"/>
          <w:sz w:val="19"/>
          <w:szCs w:val="19"/>
        </w:rPr>
        <w:t>Campeonatos Regionais, Estaduais</w:t>
      </w:r>
      <w:r w:rsidRPr="006C64D5">
        <w:rPr>
          <w:rFonts w:ascii="Arial" w:hAnsi="Arial" w:cs="Arial"/>
          <w:color w:val="000000"/>
          <w:sz w:val="19"/>
          <w:szCs w:val="19"/>
        </w:rPr>
        <w:t>, Escolares, bem como cursos e/ou qualquer outro ato que objetive o desenvolvimento e o fomento da Ginástica no Estado;</w:t>
      </w:r>
    </w:p>
    <w:p w:rsidR="006616B9" w:rsidRPr="006C64D5" w:rsidRDefault="006616B9" w:rsidP="006616B9">
      <w:pPr>
        <w:numPr>
          <w:ilvl w:val="0"/>
          <w:numId w:val="17"/>
        </w:numPr>
        <w:ind w:left="284" w:right="57" w:firstLine="0"/>
        <w:jc w:val="both"/>
        <w:rPr>
          <w:rFonts w:ascii="Arial" w:hAnsi="Arial" w:cs="Arial"/>
          <w:color w:val="000000"/>
          <w:sz w:val="19"/>
          <w:szCs w:val="19"/>
        </w:rPr>
      </w:pPr>
      <w:r w:rsidRPr="006C64D5">
        <w:rPr>
          <w:rFonts w:ascii="Arial" w:hAnsi="Arial" w:cs="Arial"/>
          <w:color w:val="000000"/>
          <w:sz w:val="19"/>
          <w:szCs w:val="19"/>
        </w:rPr>
        <w:t>Atender as exigências dos organismos nacionais a que esteja filiada, fazendo com que seus filiados também atendam, assim como os atos legalmente expedidos pelos órgãos e autoridades que integram os poderes públicos;</w:t>
      </w:r>
    </w:p>
    <w:p w:rsidR="006616B9" w:rsidRPr="006C64D5" w:rsidRDefault="006616B9" w:rsidP="006616B9">
      <w:pPr>
        <w:numPr>
          <w:ilvl w:val="0"/>
          <w:numId w:val="17"/>
        </w:numPr>
        <w:ind w:left="284" w:right="57" w:firstLine="0"/>
        <w:jc w:val="both"/>
        <w:rPr>
          <w:rFonts w:ascii="Arial" w:hAnsi="Arial" w:cs="Arial"/>
          <w:color w:val="000000"/>
          <w:sz w:val="19"/>
          <w:szCs w:val="19"/>
        </w:rPr>
      </w:pPr>
      <w:r w:rsidRPr="006C64D5">
        <w:rPr>
          <w:rFonts w:ascii="Arial" w:hAnsi="Arial" w:cs="Arial"/>
          <w:color w:val="000000"/>
          <w:sz w:val="19"/>
          <w:szCs w:val="19"/>
        </w:rPr>
        <w:t xml:space="preserve">Enviar aos filiados, os códigos, regulamentos, avisos, circulares, instruções, calendários ou quaisquer outros documentos necessários à organização da </w:t>
      </w:r>
      <w:r w:rsidRPr="006C64D5">
        <w:rPr>
          <w:rFonts w:ascii="Arial" w:hAnsi="Arial" w:cs="Arial"/>
          <w:b/>
          <w:color w:val="000000"/>
          <w:sz w:val="19"/>
          <w:szCs w:val="19"/>
        </w:rPr>
        <w:t>FGRS</w:t>
      </w:r>
      <w:r w:rsidRPr="006C64D5">
        <w:rPr>
          <w:rFonts w:ascii="Arial" w:hAnsi="Arial" w:cs="Arial"/>
          <w:color w:val="000000"/>
          <w:sz w:val="19"/>
          <w:szCs w:val="19"/>
        </w:rPr>
        <w:t>;</w:t>
      </w:r>
    </w:p>
    <w:p w:rsidR="006616B9" w:rsidRPr="006C64D5" w:rsidRDefault="006616B9" w:rsidP="006616B9">
      <w:pPr>
        <w:numPr>
          <w:ilvl w:val="0"/>
          <w:numId w:val="17"/>
        </w:numPr>
        <w:ind w:left="284" w:right="57" w:firstLine="0"/>
        <w:jc w:val="both"/>
        <w:rPr>
          <w:rFonts w:ascii="Arial" w:hAnsi="Arial" w:cs="Arial"/>
          <w:color w:val="000000"/>
          <w:sz w:val="19"/>
          <w:szCs w:val="19"/>
        </w:rPr>
      </w:pPr>
      <w:r w:rsidRPr="006C64D5">
        <w:rPr>
          <w:rFonts w:ascii="Arial" w:hAnsi="Arial" w:cs="Arial"/>
          <w:color w:val="000000"/>
          <w:sz w:val="19"/>
          <w:szCs w:val="19"/>
        </w:rPr>
        <w:t>Penalizar os responsáveis casos haja o descumprimento de qualquer dos mandamentos compreendidos na alínea anterior;</w:t>
      </w:r>
    </w:p>
    <w:p w:rsidR="006616B9" w:rsidRPr="006C64D5" w:rsidRDefault="006616B9" w:rsidP="006616B9">
      <w:pPr>
        <w:numPr>
          <w:ilvl w:val="0"/>
          <w:numId w:val="17"/>
        </w:numPr>
        <w:ind w:left="284" w:right="57" w:firstLine="0"/>
        <w:jc w:val="both"/>
        <w:rPr>
          <w:rFonts w:ascii="Arial" w:hAnsi="Arial" w:cs="Arial"/>
          <w:color w:val="000000"/>
          <w:sz w:val="19"/>
          <w:szCs w:val="19"/>
        </w:rPr>
      </w:pPr>
      <w:r w:rsidRPr="006C64D5">
        <w:rPr>
          <w:rFonts w:ascii="Arial" w:hAnsi="Arial" w:cs="Arial"/>
          <w:color w:val="000000"/>
          <w:sz w:val="19"/>
          <w:szCs w:val="19"/>
        </w:rPr>
        <w:t>Interceder perante os Serviços Públicos em benefício dos direitos e benesses legítimos, de seus filiados;</w:t>
      </w:r>
    </w:p>
    <w:p w:rsidR="006616B9" w:rsidRPr="006C64D5" w:rsidRDefault="006616B9" w:rsidP="006616B9">
      <w:pPr>
        <w:numPr>
          <w:ilvl w:val="0"/>
          <w:numId w:val="17"/>
        </w:numPr>
        <w:ind w:left="284" w:right="57" w:firstLine="0"/>
        <w:jc w:val="both"/>
        <w:rPr>
          <w:rFonts w:ascii="Arial" w:hAnsi="Arial" w:cs="Arial"/>
          <w:color w:val="000000"/>
          <w:sz w:val="19"/>
          <w:szCs w:val="19"/>
        </w:rPr>
      </w:pPr>
      <w:r w:rsidRPr="006C64D5">
        <w:rPr>
          <w:rFonts w:ascii="Arial" w:hAnsi="Arial" w:cs="Arial"/>
          <w:color w:val="000000"/>
          <w:sz w:val="19"/>
          <w:szCs w:val="19"/>
        </w:rPr>
        <w:t>Aprovar ou não a participação de entidades filiadas em eventos desportivos fora da respectiva jurisdição estadual;</w:t>
      </w:r>
    </w:p>
    <w:p w:rsidR="006616B9" w:rsidRPr="006C64D5" w:rsidRDefault="006616B9" w:rsidP="006616B9">
      <w:pPr>
        <w:numPr>
          <w:ilvl w:val="0"/>
          <w:numId w:val="17"/>
        </w:numPr>
        <w:ind w:left="284" w:right="57" w:firstLine="0"/>
        <w:jc w:val="both"/>
        <w:rPr>
          <w:rFonts w:ascii="Arial" w:hAnsi="Arial" w:cs="Arial"/>
          <w:color w:val="000000"/>
          <w:sz w:val="19"/>
          <w:szCs w:val="19"/>
        </w:rPr>
      </w:pPr>
      <w:r w:rsidRPr="006C64D5">
        <w:rPr>
          <w:rFonts w:ascii="Arial" w:hAnsi="Arial" w:cs="Arial"/>
          <w:color w:val="000000"/>
          <w:sz w:val="19"/>
          <w:szCs w:val="19"/>
        </w:rPr>
        <w:t>Cumprir com rigor o que o estatuto prevê;</w:t>
      </w:r>
    </w:p>
    <w:p w:rsidR="006616B9" w:rsidRPr="006C64D5" w:rsidRDefault="006616B9" w:rsidP="006616B9">
      <w:pPr>
        <w:numPr>
          <w:ilvl w:val="0"/>
          <w:numId w:val="17"/>
        </w:numPr>
        <w:ind w:left="284" w:right="57" w:firstLine="0"/>
        <w:jc w:val="both"/>
        <w:rPr>
          <w:rFonts w:ascii="Arial" w:hAnsi="Arial" w:cs="Arial"/>
          <w:color w:val="000000"/>
          <w:sz w:val="19"/>
          <w:szCs w:val="19"/>
        </w:rPr>
      </w:pPr>
      <w:r w:rsidRPr="006C64D5">
        <w:rPr>
          <w:rFonts w:ascii="Arial" w:hAnsi="Arial" w:cs="Arial"/>
          <w:color w:val="000000"/>
          <w:sz w:val="19"/>
          <w:szCs w:val="19"/>
        </w:rPr>
        <w:t>Representar as ginásticas que estão sob sua competência em qualquer atividade de cunho estadual e regional, podendo realizar acordos, convenções, convênios e tratados, bem como orientar, coordenar e fiscalizar as atividades municipais, estaduais de seus filiados:</w:t>
      </w:r>
    </w:p>
    <w:p w:rsidR="006616B9" w:rsidRPr="006C64D5" w:rsidRDefault="006616B9" w:rsidP="006616B9">
      <w:pPr>
        <w:ind w:left="57" w:right="57"/>
        <w:jc w:val="both"/>
        <w:rPr>
          <w:rFonts w:ascii="Arial" w:hAnsi="Arial" w:cs="Arial"/>
          <w:b/>
          <w:sz w:val="19"/>
          <w:szCs w:val="19"/>
        </w:rPr>
      </w:pPr>
    </w:p>
    <w:p w:rsidR="006616B9" w:rsidRPr="006C64D5" w:rsidRDefault="006616B9" w:rsidP="006616B9">
      <w:pPr>
        <w:ind w:left="57" w:right="57"/>
        <w:jc w:val="both"/>
        <w:rPr>
          <w:rFonts w:ascii="Arial" w:hAnsi="Arial" w:cs="Arial"/>
          <w:b/>
          <w:bCs/>
          <w:sz w:val="19"/>
          <w:szCs w:val="19"/>
        </w:rPr>
      </w:pPr>
      <w:r w:rsidRPr="006C64D5">
        <w:rPr>
          <w:rFonts w:ascii="Arial" w:hAnsi="Arial" w:cs="Arial"/>
          <w:b/>
          <w:sz w:val="19"/>
          <w:szCs w:val="19"/>
        </w:rPr>
        <w:t>Parágrafo Único</w:t>
      </w:r>
      <w:r w:rsidRPr="006C64D5">
        <w:rPr>
          <w:rFonts w:ascii="Arial" w:hAnsi="Arial" w:cs="Arial"/>
          <w:bCs/>
          <w:sz w:val="19"/>
          <w:szCs w:val="19"/>
        </w:rPr>
        <w:t xml:space="preserve"> - As normas necessárias à execução dos princípios fixados serão inscritas no Regulamento Geral da </w:t>
      </w:r>
      <w:r w:rsidRPr="006C64D5">
        <w:rPr>
          <w:rFonts w:ascii="Arial" w:hAnsi="Arial" w:cs="Arial"/>
          <w:b/>
          <w:bCs/>
          <w:sz w:val="19"/>
          <w:szCs w:val="19"/>
        </w:rPr>
        <w:t>FGRS.</w:t>
      </w:r>
    </w:p>
    <w:p w:rsidR="006616B9" w:rsidRPr="006C64D5" w:rsidRDefault="006616B9" w:rsidP="006616B9">
      <w:pPr>
        <w:ind w:left="57" w:right="57"/>
        <w:jc w:val="both"/>
        <w:rPr>
          <w:rFonts w:ascii="Arial" w:hAnsi="Arial" w:cs="Arial"/>
          <w:b/>
          <w:bCs/>
          <w:sz w:val="19"/>
          <w:szCs w:val="19"/>
        </w:rPr>
      </w:pPr>
    </w:p>
    <w:p w:rsidR="006616B9" w:rsidRPr="006C64D5" w:rsidRDefault="006616B9" w:rsidP="006616B9">
      <w:pPr>
        <w:numPr>
          <w:ilvl w:val="12"/>
          <w:numId w:val="0"/>
        </w:numPr>
        <w:ind w:left="57" w:right="57"/>
        <w:jc w:val="center"/>
        <w:rPr>
          <w:rFonts w:ascii="Arial" w:hAnsi="Arial" w:cs="Arial"/>
          <w:b/>
          <w:bCs/>
          <w:color w:val="000000"/>
          <w:sz w:val="19"/>
          <w:szCs w:val="19"/>
        </w:rPr>
      </w:pPr>
    </w:p>
    <w:p w:rsidR="006616B9" w:rsidRPr="006C64D5" w:rsidRDefault="006616B9" w:rsidP="006616B9">
      <w:pPr>
        <w:numPr>
          <w:ilvl w:val="12"/>
          <w:numId w:val="0"/>
        </w:numPr>
        <w:ind w:left="57" w:right="57"/>
        <w:jc w:val="center"/>
        <w:rPr>
          <w:rFonts w:ascii="Arial" w:hAnsi="Arial" w:cs="Arial"/>
          <w:b/>
          <w:bCs/>
          <w:color w:val="000000"/>
          <w:sz w:val="19"/>
          <w:szCs w:val="19"/>
        </w:rPr>
      </w:pPr>
      <w:r w:rsidRPr="006C64D5">
        <w:rPr>
          <w:rFonts w:ascii="Arial" w:hAnsi="Arial" w:cs="Arial"/>
          <w:b/>
          <w:bCs/>
          <w:color w:val="000000"/>
          <w:sz w:val="19"/>
          <w:szCs w:val="19"/>
        </w:rPr>
        <w:t xml:space="preserve">CAPÍTULO II - </w:t>
      </w:r>
      <w:r w:rsidRPr="006C64D5">
        <w:rPr>
          <w:rFonts w:ascii="Arial" w:hAnsi="Arial" w:cs="Arial"/>
          <w:b/>
          <w:sz w:val="19"/>
          <w:szCs w:val="19"/>
        </w:rPr>
        <w:t>DA ORGANIZAÇÃO</w:t>
      </w:r>
    </w:p>
    <w:p w:rsidR="006616B9" w:rsidRPr="006C64D5" w:rsidRDefault="006616B9" w:rsidP="006616B9">
      <w:pPr>
        <w:numPr>
          <w:ilvl w:val="12"/>
          <w:numId w:val="0"/>
        </w:numPr>
        <w:ind w:right="57"/>
        <w:jc w:val="both"/>
        <w:rPr>
          <w:rFonts w:ascii="Arial" w:hAnsi="Arial" w:cs="Arial"/>
          <w:b/>
          <w:bCs/>
          <w:sz w:val="19"/>
          <w:szCs w:val="19"/>
        </w:rPr>
      </w:pPr>
    </w:p>
    <w:p w:rsidR="006616B9" w:rsidRPr="006C64D5" w:rsidRDefault="006616B9" w:rsidP="006616B9">
      <w:pPr>
        <w:numPr>
          <w:ilvl w:val="12"/>
          <w:numId w:val="0"/>
        </w:numPr>
        <w:ind w:right="57"/>
        <w:jc w:val="both"/>
        <w:rPr>
          <w:rFonts w:ascii="Arial" w:hAnsi="Arial" w:cs="Arial"/>
          <w:color w:val="000000"/>
          <w:sz w:val="19"/>
          <w:szCs w:val="19"/>
        </w:rPr>
      </w:pPr>
      <w:r w:rsidRPr="006C64D5">
        <w:rPr>
          <w:rFonts w:ascii="Arial" w:hAnsi="Arial" w:cs="Arial"/>
          <w:b/>
          <w:bCs/>
          <w:sz w:val="19"/>
          <w:szCs w:val="19"/>
        </w:rPr>
        <w:t>Art. 6.º</w:t>
      </w:r>
      <w:r w:rsidRPr="006C64D5">
        <w:rPr>
          <w:rFonts w:ascii="Arial" w:hAnsi="Arial" w:cs="Arial"/>
          <w:bCs/>
          <w:color w:val="FF0000"/>
          <w:sz w:val="19"/>
          <w:szCs w:val="19"/>
        </w:rPr>
        <w:t xml:space="preserve"> </w:t>
      </w:r>
      <w:r w:rsidRPr="006C64D5">
        <w:rPr>
          <w:rFonts w:ascii="Arial" w:hAnsi="Arial" w:cs="Arial"/>
          <w:color w:val="000000"/>
          <w:sz w:val="19"/>
          <w:szCs w:val="19"/>
        </w:rPr>
        <w:t xml:space="preserve">- A </w:t>
      </w:r>
      <w:r w:rsidRPr="006C64D5">
        <w:rPr>
          <w:rFonts w:ascii="Arial" w:hAnsi="Arial" w:cs="Arial"/>
          <w:b/>
          <w:sz w:val="19"/>
          <w:szCs w:val="19"/>
        </w:rPr>
        <w:t>F</w:t>
      </w:r>
      <w:r w:rsidRPr="006C64D5">
        <w:rPr>
          <w:rFonts w:ascii="Arial" w:hAnsi="Arial" w:cs="Arial"/>
          <w:b/>
          <w:color w:val="000000"/>
          <w:sz w:val="19"/>
          <w:szCs w:val="19"/>
        </w:rPr>
        <w:t>GRS</w:t>
      </w:r>
      <w:r w:rsidRPr="006C64D5">
        <w:rPr>
          <w:rFonts w:ascii="Arial" w:hAnsi="Arial" w:cs="Arial"/>
          <w:color w:val="000000"/>
          <w:sz w:val="19"/>
          <w:szCs w:val="19"/>
        </w:rPr>
        <w:t xml:space="preserve"> reúne todas as entidades de Ginástica no âmbito Estadual.</w:t>
      </w:r>
    </w:p>
    <w:p w:rsidR="006616B9" w:rsidRPr="006C64D5" w:rsidRDefault="006616B9" w:rsidP="006616B9">
      <w:pPr>
        <w:numPr>
          <w:ilvl w:val="12"/>
          <w:numId w:val="0"/>
        </w:numPr>
        <w:ind w:right="57"/>
        <w:jc w:val="both"/>
        <w:rPr>
          <w:rFonts w:ascii="Arial" w:hAnsi="Arial" w:cs="Arial"/>
          <w:bCs/>
          <w:color w:val="FF0000"/>
          <w:sz w:val="19"/>
          <w:szCs w:val="19"/>
        </w:rPr>
      </w:pPr>
    </w:p>
    <w:p w:rsidR="006616B9" w:rsidRPr="006C64D5" w:rsidRDefault="006616B9" w:rsidP="006616B9">
      <w:pPr>
        <w:numPr>
          <w:ilvl w:val="12"/>
          <w:numId w:val="0"/>
        </w:numPr>
        <w:ind w:right="57"/>
        <w:jc w:val="both"/>
        <w:rPr>
          <w:rFonts w:ascii="Arial" w:hAnsi="Arial" w:cs="Arial"/>
          <w:color w:val="000000"/>
          <w:sz w:val="19"/>
          <w:szCs w:val="19"/>
        </w:rPr>
      </w:pPr>
      <w:r w:rsidRPr="006C64D5">
        <w:rPr>
          <w:rFonts w:ascii="Arial" w:hAnsi="Arial" w:cs="Arial"/>
          <w:b/>
          <w:bCs/>
          <w:sz w:val="19"/>
          <w:szCs w:val="19"/>
        </w:rPr>
        <w:t>Art. 7.º</w:t>
      </w:r>
      <w:r w:rsidRPr="006C64D5">
        <w:rPr>
          <w:rFonts w:ascii="Arial" w:hAnsi="Arial" w:cs="Arial"/>
          <w:b/>
          <w:sz w:val="19"/>
          <w:szCs w:val="19"/>
        </w:rPr>
        <w:t xml:space="preserve"> </w:t>
      </w:r>
      <w:r w:rsidRPr="006C64D5">
        <w:rPr>
          <w:rFonts w:ascii="Arial" w:hAnsi="Arial" w:cs="Arial"/>
          <w:color w:val="000000"/>
          <w:sz w:val="19"/>
          <w:szCs w:val="19"/>
        </w:rPr>
        <w:t xml:space="preserve">- A </w:t>
      </w:r>
      <w:r w:rsidRPr="006C64D5">
        <w:rPr>
          <w:rFonts w:ascii="Arial" w:hAnsi="Arial" w:cs="Arial"/>
          <w:b/>
          <w:sz w:val="19"/>
          <w:szCs w:val="19"/>
        </w:rPr>
        <w:t>F</w:t>
      </w:r>
      <w:r w:rsidRPr="006C64D5">
        <w:rPr>
          <w:rFonts w:ascii="Arial" w:hAnsi="Arial" w:cs="Arial"/>
          <w:b/>
          <w:color w:val="000000"/>
          <w:sz w:val="19"/>
          <w:szCs w:val="19"/>
        </w:rPr>
        <w:t>GRS</w:t>
      </w:r>
      <w:r w:rsidRPr="006C64D5">
        <w:rPr>
          <w:rFonts w:ascii="Arial" w:hAnsi="Arial" w:cs="Arial"/>
          <w:color w:val="000000"/>
          <w:sz w:val="19"/>
          <w:szCs w:val="19"/>
        </w:rPr>
        <w:t xml:space="preserve"> é constituída pelas entidades filiadas, tais como:</w:t>
      </w:r>
    </w:p>
    <w:p w:rsidR="006616B9" w:rsidRPr="006C64D5" w:rsidRDefault="006616B9" w:rsidP="006616B9">
      <w:pPr>
        <w:numPr>
          <w:ilvl w:val="0"/>
          <w:numId w:val="18"/>
        </w:numPr>
        <w:ind w:left="567" w:right="57" w:firstLine="0"/>
        <w:jc w:val="both"/>
        <w:rPr>
          <w:rFonts w:ascii="Arial" w:hAnsi="Arial" w:cs="Arial"/>
          <w:color w:val="000000"/>
          <w:sz w:val="19"/>
          <w:szCs w:val="19"/>
        </w:rPr>
      </w:pPr>
      <w:r w:rsidRPr="006C64D5">
        <w:rPr>
          <w:rFonts w:ascii="Arial" w:hAnsi="Arial" w:cs="Arial"/>
          <w:color w:val="000000"/>
          <w:sz w:val="19"/>
          <w:szCs w:val="19"/>
        </w:rPr>
        <w:t>Associações e clubes que são entidades de prática da Ginástica no Estado do Rio Grande do Sul;</w:t>
      </w:r>
    </w:p>
    <w:p w:rsidR="006616B9" w:rsidRPr="006C64D5" w:rsidRDefault="006616B9" w:rsidP="006616B9">
      <w:pPr>
        <w:numPr>
          <w:ilvl w:val="0"/>
          <w:numId w:val="18"/>
        </w:numPr>
        <w:ind w:left="567" w:right="57" w:firstLine="0"/>
        <w:jc w:val="both"/>
        <w:rPr>
          <w:rFonts w:ascii="Arial" w:hAnsi="Arial" w:cs="Arial"/>
          <w:color w:val="000000"/>
          <w:sz w:val="19"/>
          <w:szCs w:val="19"/>
        </w:rPr>
      </w:pPr>
      <w:r w:rsidRPr="006C64D5">
        <w:rPr>
          <w:rFonts w:ascii="Arial" w:hAnsi="Arial" w:cs="Arial"/>
          <w:color w:val="000000"/>
          <w:sz w:val="19"/>
          <w:szCs w:val="19"/>
        </w:rPr>
        <w:t>Entidades ou organizações municipais, desportivas ou comerciais, que conduzam programas, em caráter permanente de prática da Ginástica.</w:t>
      </w:r>
    </w:p>
    <w:p w:rsidR="006616B9" w:rsidRPr="006C64D5" w:rsidRDefault="006616B9" w:rsidP="006616B9">
      <w:pPr>
        <w:numPr>
          <w:ilvl w:val="12"/>
          <w:numId w:val="0"/>
        </w:numPr>
        <w:ind w:left="57" w:right="57"/>
        <w:jc w:val="both"/>
        <w:rPr>
          <w:rFonts w:ascii="Arial" w:hAnsi="Arial" w:cs="Arial"/>
          <w:color w:val="000000"/>
          <w:sz w:val="19"/>
          <w:szCs w:val="19"/>
        </w:rPr>
      </w:pPr>
    </w:p>
    <w:p w:rsidR="006616B9" w:rsidRPr="006C64D5" w:rsidRDefault="006616B9" w:rsidP="006616B9">
      <w:pPr>
        <w:numPr>
          <w:ilvl w:val="12"/>
          <w:numId w:val="0"/>
        </w:numPr>
        <w:ind w:right="57"/>
        <w:jc w:val="both"/>
        <w:rPr>
          <w:rFonts w:ascii="Arial" w:hAnsi="Arial" w:cs="Arial"/>
          <w:color w:val="000000"/>
          <w:sz w:val="19"/>
          <w:szCs w:val="19"/>
        </w:rPr>
      </w:pPr>
      <w:r w:rsidRPr="006C64D5">
        <w:rPr>
          <w:rFonts w:ascii="Arial" w:hAnsi="Arial" w:cs="Arial"/>
          <w:b/>
          <w:bCs/>
          <w:sz w:val="19"/>
          <w:szCs w:val="19"/>
        </w:rPr>
        <w:t>Art. 8.º</w:t>
      </w:r>
      <w:r w:rsidRPr="006C64D5">
        <w:rPr>
          <w:rFonts w:ascii="Arial" w:hAnsi="Arial" w:cs="Arial"/>
          <w:b/>
          <w:sz w:val="19"/>
          <w:szCs w:val="19"/>
        </w:rPr>
        <w:t xml:space="preserve"> </w:t>
      </w:r>
      <w:r w:rsidRPr="006C64D5">
        <w:rPr>
          <w:rFonts w:ascii="Arial" w:hAnsi="Arial" w:cs="Arial"/>
          <w:color w:val="000000"/>
          <w:sz w:val="19"/>
          <w:szCs w:val="19"/>
        </w:rPr>
        <w:t xml:space="preserve">- A filiação das entidades citadas no artigo anterior à </w:t>
      </w:r>
      <w:r w:rsidRPr="006C64D5">
        <w:rPr>
          <w:rFonts w:ascii="Arial" w:hAnsi="Arial" w:cs="Arial"/>
          <w:b/>
          <w:color w:val="000000"/>
          <w:sz w:val="19"/>
          <w:szCs w:val="19"/>
        </w:rPr>
        <w:t>FGRS</w:t>
      </w:r>
      <w:r w:rsidRPr="006C64D5">
        <w:rPr>
          <w:rFonts w:ascii="Arial" w:hAnsi="Arial" w:cs="Arial"/>
          <w:color w:val="000000"/>
          <w:sz w:val="19"/>
          <w:szCs w:val="19"/>
        </w:rPr>
        <w:t xml:space="preserve"> será por tempo indeterminado, desde que preenchidos e mantidos os seguintes requisitos:</w:t>
      </w:r>
    </w:p>
    <w:p w:rsidR="006616B9" w:rsidRPr="006C64D5" w:rsidRDefault="006616B9" w:rsidP="006616B9">
      <w:pPr>
        <w:numPr>
          <w:ilvl w:val="0"/>
          <w:numId w:val="19"/>
        </w:numPr>
        <w:ind w:left="426" w:right="57" w:firstLine="0"/>
        <w:jc w:val="both"/>
        <w:rPr>
          <w:rFonts w:ascii="Arial" w:hAnsi="Arial" w:cs="Arial"/>
          <w:color w:val="000000"/>
          <w:sz w:val="19"/>
          <w:szCs w:val="19"/>
        </w:rPr>
      </w:pPr>
      <w:r w:rsidRPr="006C64D5">
        <w:rPr>
          <w:rFonts w:ascii="Arial" w:hAnsi="Arial" w:cs="Arial"/>
          <w:color w:val="000000"/>
          <w:sz w:val="19"/>
          <w:szCs w:val="19"/>
        </w:rPr>
        <w:t xml:space="preserve">Possuir legislação interna compatível adotada pela </w:t>
      </w:r>
      <w:r w:rsidRPr="006C64D5">
        <w:rPr>
          <w:rFonts w:ascii="Arial" w:hAnsi="Arial" w:cs="Arial"/>
          <w:b/>
          <w:color w:val="000000"/>
          <w:sz w:val="19"/>
          <w:szCs w:val="19"/>
        </w:rPr>
        <w:t>FGRS</w:t>
      </w:r>
      <w:r w:rsidRPr="006C64D5">
        <w:rPr>
          <w:rFonts w:ascii="Arial" w:hAnsi="Arial" w:cs="Arial"/>
          <w:color w:val="000000"/>
          <w:sz w:val="19"/>
          <w:szCs w:val="19"/>
        </w:rPr>
        <w:t xml:space="preserve"> e constituir uma entidade jurídica;</w:t>
      </w:r>
    </w:p>
    <w:p w:rsidR="006616B9" w:rsidRPr="006C64D5" w:rsidRDefault="006616B9" w:rsidP="006616B9">
      <w:pPr>
        <w:numPr>
          <w:ilvl w:val="0"/>
          <w:numId w:val="19"/>
        </w:numPr>
        <w:ind w:left="426" w:right="57" w:firstLine="0"/>
        <w:jc w:val="both"/>
        <w:rPr>
          <w:rFonts w:ascii="Arial" w:hAnsi="Arial" w:cs="Arial"/>
          <w:color w:val="000000"/>
          <w:sz w:val="19"/>
          <w:szCs w:val="19"/>
        </w:rPr>
      </w:pPr>
      <w:r w:rsidRPr="006C64D5">
        <w:rPr>
          <w:rFonts w:ascii="Arial" w:hAnsi="Arial" w:cs="Arial"/>
          <w:color w:val="000000"/>
          <w:sz w:val="19"/>
          <w:szCs w:val="19"/>
        </w:rPr>
        <w:t xml:space="preserve">Apresentar-se à </w:t>
      </w:r>
      <w:r w:rsidRPr="006C64D5">
        <w:rPr>
          <w:rFonts w:ascii="Arial" w:hAnsi="Arial" w:cs="Arial"/>
          <w:b/>
          <w:color w:val="000000"/>
          <w:sz w:val="19"/>
          <w:szCs w:val="19"/>
        </w:rPr>
        <w:t>FGRS</w:t>
      </w:r>
      <w:r w:rsidRPr="006C64D5">
        <w:rPr>
          <w:rFonts w:ascii="Arial" w:hAnsi="Arial" w:cs="Arial"/>
          <w:color w:val="000000"/>
          <w:sz w:val="19"/>
          <w:szCs w:val="19"/>
        </w:rPr>
        <w:t xml:space="preserve"> com poderes constituídos na forma da Lei e ser integrada por membros idôneos;</w:t>
      </w:r>
    </w:p>
    <w:p w:rsidR="006616B9" w:rsidRPr="006C64D5" w:rsidRDefault="006616B9" w:rsidP="006616B9">
      <w:pPr>
        <w:numPr>
          <w:ilvl w:val="0"/>
          <w:numId w:val="19"/>
        </w:numPr>
        <w:ind w:left="426" w:right="57" w:firstLine="0"/>
        <w:jc w:val="both"/>
        <w:rPr>
          <w:rFonts w:ascii="Arial" w:hAnsi="Arial" w:cs="Arial"/>
          <w:color w:val="000000"/>
          <w:sz w:val="19"/>
          <w:szCs w:val="19"/>
        </w:rPr>
      </w:pPr>
      <w:r w:rsidRPr="006C64D5">
        <w:rPr>
          <w:rFonts w:ascii="Arial" w:hAnsi="Arial" w:cs="Arial"/>
          <w:color w:val="000000"/>
          <w:sz w:val="19"/>
          <w:szCs w:val="19"/>
        </w:rPr>
        <w:t xml:space="preserve">Submeter seu Estatuto à apreciação da </w:t>
      </w:r>
      <w:r w:rsidRPr="006C64D5">
        <w:rPr>
          <w:rFonts w:ascii="Arial" w:hAnsi="Arial" w:cs="Arial"/>
          <w:b/>
          <w:color w:val="000000"/>
          <w:sz w:val="19"/>
          <w:szCs w:val="19"/>
        </w:rPr>
        <w:t>FGRS</w:t>
      </w:r>
      <w:r w:rsidRPr="006C64D5">
        <w:rPr>
          <w:rFonts w:ascii="Arial" w:hAnsi="Arial" w:cs="Arial"/>
          <w:color w:val="000000"/>
          <w:sz w:val="19"/>
          <w:szCs w:val="19"/>
        </w:rPr>
        <w:t>, bem como as alterações em seus poderes e disposições;</w:t>
      </w:r>
    </w:p>
    <w:p w:rsidR="006616B9" w:rsidRPr="006C64D5" w:rsidRDefault="006616B9" w:rsidP="006616B9">
      <w:pPr>
        <w:numPr>
          <w:ilvl w:val="0"/>
          <w:numId w:val="19"/>
        </w:numPr>
        <w:ind w:left="426" w:right="57" w:firstLine="0"/>
        <w:jc w:val="both"/>
        <w:rPr>
          <w:rFonts w:ascii="Arial" w:hAnsi="Arial" w:cs="Arial"/>
          <w:color w:val="000000"/>
          <w:sz w:val="19"/>
          <w:szCs w:val="19"/>
        </w:rPr>
      </w:pPr>
      <w:r w:rsidRPr="006C64D5">
        <w:rPr>
          <w:rFonts w:ascii="Arial" w:hAnsi="Arial" w:cs="Arial"/>
          <w:color w:val="000000"/>
          <w:sz w:val="19"/>
          <w:szCs w:val="19"/>
        </w:rPr>
        <w:lastRenderedPageBreak/>
        <w:t xml:space="preserve">Participar anualmente, em qualquer categoria, de no mínimo um Campeonato ou evento oficial organizado pela </w:t>
      </w:r>
      <w:r w:rsidRPr="006C64D5">
        <w:rPr>
          <w:rFonts w:ascii="Arial" w:hAnsi="Arial" w:cs="Arial"/>
          <w:b/>
          <w:color w:val="000000"/>
          <w:sz w:val="19"/>
          <w:szCs w:val="19"/>
        </w:rPr>
        <w:t>FGRS</w:t>
      </w:r>
      <w:r w:rsidRPr="006C64D5">
        <w:rPr>
          <w:rFonts w:ascii="Arial" w:hAnsi="Arial" w:cs="Arial"/>
          <w:color w:val="000000"/>
          <w:sz w:val="19"/>
          <w:szCs w:val="19"/>
        </w:rPr>
        <w:t>;</w:t>
      </w:r>
    </w:p>
    <w:p w:rsidR="006616B9" w:rsidRPr="006C64D5" w:rsidRDefault="006616B9" w:rsidP="006616B9">
      <w:pPr>
        <w:numPr>
          <w:ilvl w:val="0"/>
          <w:numId w:val="19"/>
        </w:numPr>
        <w:ind w:left="426" w:right="57" w:firstLine="0"/>
        <w:jc w:val="both"/>
        <w:rPr>
          <w:rFonts w:ascii="Arial" w:hAnsi="Arial" w:cs="Arial"/>
          <w:color w:val="000000"/>
          <w:sz w:val="19"/>
          <w:szCs w:val="19"/>
        </w:rPr>
      </w:pPr>
      <w:r w:rsidRPr="006C64D5">
        <w:rPr>
          <w:rFonts w:ascii="Arial" w:hAnsi="Arial" w:cs="Arial"/>
          <w:color w:val="000000"/>
          <w:sz w:val="19"/>
          <w:szCs w:val="19"/>
        </w:rPr>
        <w:t xml:space="preserve">Não deixar pendente qualquer encargo financeiro prescrito pela </w:t>
      </w:r>
      <w:r w:rsidRPr="006C64D5">
        <w:rPr>
          <w:rFonts w:ascii="Arial" w:hAnsi="Arial" w:cs="Arial"/>
          <w:b/>
          <w:color w:val="000000"/>
          <w:sz w:val="19"/>
          <w:szCs w:val="19"/>
        </w:rPr>
        <w:t>FGRS</w:t>
      </w:r>
      <w:r w:rsidRPr="006C64D5">
        <w:rPr>
          <w:rFonts w:ascii="Arial" w:hAnsi="Arial" w:cs="Arial"/>
          <w:color w:val="000000"/>
          <w:sz w:val="19"/>
          <w:szCs w:val="19"/>
        </w:rPr>
        <w:t xml:space="preserve"> com normas vigentes e/ou compromissos acordados;</w:t>
      </w:r>
    </w:p>
    <w:p w:rsidR="006616B9" w:rsidRPr="006C64D5" w:rsidRDefault="006616B9" w:rsidP="006616B9">
      <w:pPr>
        <w:numPr>
          <w:ilvl w:val="0"/>
          <w:numId w:val="19"/>
        </w:numPr>
        <w:ind w:left="426" w:right="57" w:firstLine="0"/>
        <w:jc w:val="both"/>
        <w:rPr>
          <w:rFonts w:ascii="Arial" w:hAnsi="Arial" w:cs="Arial"/>
          <w:color w:val="000000"/>
          <w:sz w:val="19"/>
          <w:szCs w:val="19"/>
        </w:rPr>
      </w:pPr>
      <w:r w:rsidRPr="006C64D5">
        <w:rPr>
          <w:rFonts w:ascii="Arial" w:hAnsi="Arial" w:cs="Arial"/>
          <w:color w:val="000000"/>
          <w:sz w:val="19"/>
          <w:szCs w:val="19"/>
        </w:rPr>
        <w:t xml:space="preserve"> Cumprir e fazer cumprir as disposições contidas no Estatuto e nos Regulamentos emanados pela </w:t>
      </w:r>
      <w:r w:rsidRPr="006C64D5">
        <w:rPr>
          <w:rFonts w:ascii="Arial" w:hAnsi="Arial" w:cs="Arial"/>
          <w:b/>
          <w:color w:val="000000"/>
          <w:sz w:val="19"/>
          <w:szCs w:val="19"/>
        </w:rPr>
        <w:t>FGRS</w:t>
      </w:r>
      <w:r w:rsidRPr="006C64D5">
        <w:rPr>
          <w:rFonts w:ascii="Arial" w:hAnsi="Arial" w:cs="Arial"/>
          <w:color w:val="000000"/>
          <w:sz w:val="19"/>
          <w:szCs w:val="19"/>
        </w:rPr>
        <w:t>;</w:t>
      </w:r>
    </w:p>
    <w:p w:rsidR="006616B9" w:rsidRPr="006C64D5" w:rsidRDefault="006616B9" w:rsidP="006616B9">
      <w:pPr>
        <w:numPr>
          <w:ilvl w:val="0"/>
          <w:numId w:val="19"/>
        </w:numPr>
        <w:ind w:left="426" w:right="57" w:firstLine="0"/>
        <w:jc w:val="both"/>
        <w:rPr>
          <w:rFonts w:ascii="Arial" w:hAnsi="Arial" w:cs="Arial"/>
          <w:color w:val="000000"/>
          <w:sz w:val="19"/>
          <w:szCs w:val="19"/>
        </w:rPr>
      </w:pPr>
      <w:r w:rsidRPr="006C64D5">
        <w:rPr>
          <w:rFonts w:ascii="Arial" w:hAnsi="Arial" w:cs="Arial"/>
          <w:color w:val="000000"/>
          <w:sz w:val="19"/>
          <w:szCs w:val="19"/>
        </w:rPr>
        <w:t xml:space="preserve">Comprometer-se a aceitar e a cumprir os Estatutos e Regulamentos da </w:t>
      </w:r>
      <w:r w:rsidRPr="006C64D5">
        <w:rPr>
          <w:rFonts w:ascii="Arial" w:hAnsi="Arial" w:cs="Arial"/>
          <w:b/>
          <w:color w:val="000000"/>
          <w:sz w:val="19"/>
          <w:szCs w:val="19"/>
        </w:rPr>
        <w:t>FGRS</w:t>
      </w:r>
      <w:r w:rsidRPr="006C64D5">
        <w:rPr>
          <w:rFonts w:ascii="Arial" w:hAnsi="Arial" w:cs="Arial"/>
          <w:color w:val="000000"/>
          <w:sz w:val="19"/>
          <w:szCs w:val="19"/>
        </w:rPr>
        <w:t>;</w:t>
      </w:r>
    </w:p>
    <w:p w:rsidR="006616B9" w:rsidRPr="006C64D5" w:rsidRDefault="006616B9" w:rsidP="006616B9">
      <w:pPr>
        <w:numPr>
          <w:ilvl w:val="0"/>
          <w:numId w:val="19"/>
        </w:numPr>
        <w:ind w:left="426" w:right="57" w:firstLine="0"/>
        <w:jc w:val="both"/>
        <w:rPr>
          <w:rFonts w:ascii="Arial" w:hAnsi="Arial" w:cs="Arial"/>
          <w:color w:val="000000"/>
          <w:sz w:val="19"/>
          <w:szCs w:val="19"/>
        </w:rPr>
      </w:pPr>
      <w:r w:rsidRPr="006C64D5">
        <w:rPr>
          <w:rFonts w:ascii="Arial" w:hAnsi="Arial" w:cs="Arial"/>
          <w:color w:val="000000"/>
          <w:sz w:val="19"/>
          <w:szCs w:val="19"/>
        </w:rPr>
        <w:t xml:space="preserve">Ceder suas instalações à </w:t>
      </w:r>
      <w:r w:rsidRPr="006C64D5">
        <w:rPr>
          <w:rFonts w:ascii="Arial" w:hAnsi="Arial" w:cs="Arial"/>
          <w:b/>
          <w:color w:val="000000"/>
          <w:sz w:val="19"/>
          <w:szCs w:val="19"/>
        </w:rPr>
        <w:t>FGRS</w:t>
      </w:r>
      <w:r w:rsidRPr="006C64D5">
        <w:rPr>
          <w:rFonts w:ascii="Arial" w:hAnsi="Arial" w:cs="Arial"/>
          <w:color w:val="000000"/>
          <w:sz w:val="19"/>
          <w:szCs w:val="19"/>
        </w:rPr>
        <w:t xml:space="preserve"> para a realização das competições por ela promovidas;</w:t>
      </w:r>
    </w:p>
    <w:p w:rsidR="006616B9" w:rsidRPr="006C64D5" w:rsidRDefault="006616B9" w:rsidP="006616B9">
      <w:pPr>
        <w:numPr>
          <w:ilvl w:val="0"/>
          <w:numId w:val="19"/>
        </w:numPr>
        <w:ind w:left="426" w:right="57" w:firstLine="0"/>
        <w:jc w:val="both"/>
        <w:rPr>
          <w:rFonts w:ascii="Arial" w:hAnsi="Arial" w:cs="Arial"/>
          <w:color w:val="000000"/>
          <w:sz w:val="19"/>
          <w:szCs w:val="19"/>
        </w:rPr>
      </w:pPr>
      <w:r w:rsidRPr="006C64D5">
        <w:rPr>
          <w:rFonts w:ascii="Arial" w:hAnsi="Arial" w:cs="Arial"/>
          <w:color w:val="000000"/>
          <w:sz w:val="19"/>
          <w:szCs w:val="19"/>
        </w:rPr>
        <w:t xml:space="preserve">Depositar na </w:t>
      </w:r>
      <w:r w:rsidRPr="006C64D5">
        <w:rPr>
          <w:rFonts w:ascii="Arial" w:hAnsi="Arial" w:cs="Arial"/>
          <w:b/>
          <w:color w:val="000000"/>
          <w:sz w:val="19"/>
          <w:szCs w:val="19"/>
        </w:rPr>
        <w:t>FGRS</w:t>
      </w:r>
      <w:r w:rsidRPr="006C64D5">
        <w:rPr>
          <w:rFonts w:ascii="Arial" w:hAnsi="Arial" w:cs="Arial"/>
          <w:color w:val="000000"/>
          <w:sz w:val="19"/>
          <w:szCs w:val="19"/>
        </w:rPr>
        <w:t>, com o requerimento de filiação firmado por seu Presidente, os documentos exigidos e as taxas estabelecidas;</w:t>
      </w:r>
    </w:p>
    <w:p w:rsidR="006616B9" w:rsidRPr="006C64D5" w:rsidRDefault="006616B9" w:rsidP="006616B9">
      <w:pPr>
        <w:numPr>
          <w:ilvl w:val="0"/>
          <w:numId w:val="19"/>
        </w:numPr>
        <w:ind w:left="426" w:right="57" w:firstLine="0"/>
        <w:jc w:val="both"/>
        <w:rPr>
          <w:rFonts w:ascii="Arial" w:hAnsi="Arial" w:cs="Arial"/>
          <w:color w:val="000000"/>
          <w:sz w:val="19"/>
          <w:szCs w:val="19"/>
        </w:rPr>
      </w:pPr>
      <w:r w:rsidRPr="006C64D5">
        <w:rPr>
          <w:rFonts w:ascii="Arial" w:hAnsi="Arial" w:cs="Arial"/>
          <w:color w:val="000000"/>
          <w:sz w:val="19"/>
          <w:szCs w:val="19"/>
        </w:rPr>
        <w:t xml:space="preserve">Os filiados que constituem a </w:t>
      </w:r>
      <w:r w:rsidRPr="006C64D5">
        <w:rPr>
          <w:rFonts w:ascii="Arial" w:hAnsi="Arial" w:cs="Arial"/>
          <w:b/>
          <w:color w:val="000000"/>
          <w:sz w:val="19"/>
          <w:szCs w:val="19"/>
        </w:rPr>
        <w:t>FGRS</w:t>
      </w:r>
      <w:r w:rsidRPr="006C64D5">
        <w:rPr>
          <w:rFonts w:ascii="Arial" w:hAnsi="Arial" w:cs="Arial"/>
          <w:color w:val="000000"/>
          <w:sz w:val="19"/>
          <w:szCs w:val="19"/>
        </w:rPr>
        <w:t xml:space="preserve"> reconhecem a Justiça Desportiva como competente para dirimir e julgar originariamente os conflitos entre eles e a </w:t>
      </w:r>
      <w:r w:rsidRPr="006C64D5">
        <w:rPr>
          <w:rFonts w:ascii="Arial" w:hAnsi="Arial" w:cs="Arial"/>
          <w:b/>
          <w:color w:val="000000"/>
          <w:sz w:val="19"/>
          <w:szCs w:val="19"/>
        </w:rPr>
        <w:t>FGRS</w:t>
      </w:r>
      <w:r w:rsidRPr="006C64D5">
        <w:rPr>
          <w:rFonts w:ascii="Arial" w:hAnsi="Arial" w:cs="Arial"/>
          <w:color w:val="000000"/>
          <w:sz w:val="19"/>
          <w:szCs w:val="19"/>
        </w:rPr>
        <w:t>, renunciando ao direito de recorrer à Justiça Comum antes de esgotados todos os recursos previstos na legislação desportiva.</w:t>
      </w:r>
    </w:p>
    <w:p w:rsidR="006616B9" w:rsidRPr="006C64D5" w:rsidRDefault="006616B9" w:rsidP="006616B9">
      <w:pPr>
        <w:numPr>
          <w:ilvl w:val="12"/>
          <w:numId w:val="0"/>
        </w:numPr>
        <w:ind w:right="57"/>
        <w:jc w:val="both"/>
        <w:rPr>
          <w:rFonts w:ascii="Arial" w:hAnsi="Arial" w:cs="Arial"/>
          <w:color w:val="000000"/>
          <w:sz w:val="19"/>
          <w:szCs w:val="19"/>
        </w:rPr>
      </w:pPr>
      <w:r w:rsidRPr="006C64D5">
        <w:rPr>
          <w:rFonts w:ascii="Arial" w:hAnsi="Arial" w:cs="Arial"/>
          <w:b/>
          <w:bCs/>
          <w:sz w:val="19"/>
          <w:szCs w:val="19"/>
        </w:rPr>
        <w:t xml:space="preserve">Art. 9.º </w:t>
      </w:r>
      <w:r w:rsidRPr="006C64D5">
        <w:rPr>
          <w:rFonts w:ascii="Arial" w:hAnsi="Arial" w:cs="Arial"/>
          <w:color w:val="000000"/>
          <w:sz w:val="19"/>
          <w:szCs w:val="19"/>
        </w:rPr>
        <w:t xml:space="preserve">- Será causa de desfiliação da </w:t>
      </w:r>
      <w:r w:rsidRPr="006C64D5">
        <w:rPr>
          <w:rFonts w:ascii="Arial" w:hAnsi="Arial" w:cs="Arial"/>
          <w:b/>
          <w:color w:val="000000"/>
          <w:sz w:val="19"/>
          <w:szCs w:val="19"/>
        </w:rPr>
        <w:t>FGRS</w:t>
      </w:r>
      <w:r w:rsidRPr="006C64D5">
        <w:rPr>
          <w:rFonts w:ascii="Arial" w:hAnsi="Arial" w:cs="Arial"/>
          <w:color w:val="000000"/>
          <w:sz w:val="19"/>
          <w:szCs w:val="19"/>
        </w:rPr>
        <w:t xml:space="preserve"> a falta de cumprimento de qualquer dos requisitos citados nos artigos 8º e 51º e seus parágrafos.</w:t>
      </w:r>
    </w:p>
    <w:p w:rsidR="006616B9" w:rsidRPr="006C64D5" w:rsidRDefault="006616B9" w:rsidP="006616B9">
      <w:pPr>
        <w:tabs>
          <w:tab w:val="left" w:pos="2709"/>
        </w:tabs>
        <w:rPr>
          <w:rFonts w:ascii="Arial" w:hAnsi="Arial" w:cs="Arial"/>
          <w:sz w:val="19"/>
          <w:szCs w:val="19"/>
        </w:rPr>
      </w:pPr>
      <w:r w:rsidRPr="006C64D5">
        <w:rPr>
          <w:rFonts w:ascii="Arial" w:hAnsi="Arial" w:cs="Arial"/>
          <w:sz w:val="19"/>
          <w:szCs w:val="19"/>
        </w:rPr>
        <w:tab/>
      </w:r>
    </w:p>
    <w:p w:rsidR="006616B9" w:rsidRPr="006C64D5" w:rsidRDefault="006616B9" w:rsidP="006616B9">
      <w:pPr>
        <w:numPr>
          <w:ilvl w:val="12"/>
          <w:numId w:val="0"/>
        </w:numPr>
        <w:ind w:right="57"/>
        <w:jc w:val="both"/>
        <w:rPr>
          <w:rFonts w:ascii="Arial" w:hAnsi="Arial" w:cs="Arial"/>
          <w:color w:val="000000"/>
          <w:sz w:val="19"/>
          <w:szCs w:val="19"/>
        </w:rPr>
      </w:pPr>
      <w:r w:rsidRPr="006C64D5">
        <w:rPr>
          <w:rFonts w:ascii="Arial" w:hAnsi="Arial" w:cs="Arial"/>
          <w:b/>
          <w:bCs/>
          <w:color w:val="000000"/>
          <w:sz w:val="19"/>
          <w:szCs w:val="19"/>
        </w:rPr>
        <w:t xml:space="preserve">Parágrafo Único </w:t>
      </w:r>
      <w:r w:rsidRPr="006C64D5">
        <w:rPr>
          <w:rFonts w:ascii="Arial" w:hAnsi="Arial" w:cs="Arial"/>
          <w:color w:val="000000"/>
          <w:sz w:val="19"/>
          <w:szCs w:val="19"/>
        </w:rPr>
        <w:t>- O processo de desfiliação deverá seguir o que estabelece a legislação desportiva em vigor.</w:t>
      </w:r>
    </w:p>
    <w:p w:rsidR="006616B9" w:rsidRPr="006C64D5" w:rsidRDefault="006616B9" w:rsidP="006616B9">
      <w:pPr>
        <w:numPr>
          <w:ilvl w:val="12"/>
          <w:numId w:val="0"/>
        </w:numPr>
        <w:ind w:right="57"/>
        <w:jc w:val="both"/>
        <w:rPr>
          <w:rFonts w:ascii="Arial" w:hAnsi="Arial" w:cs="Arial"/>
          <w:color w:val="000000"/>
          <w:sz w:val="19"/>
          <w:szCs w:val="19"/>
        </w:rPr>
      </w:pPr>
    </w:p>
    <w:p w:rsidR="006616B9" w:rsidRPr="006C64D5" w:rsidRDefault="006616B9" w:rsidP="006616B9">
      <w:pPr>
        <w:numPr>
          <w:ilvl w:val="12"/>
          <w:numId w:val="0"/>
        </w:numPr>
        <w:ind w:right="57"/>
        <w:jc w:val="both"/>
        <w:rPr>
          <w:rFonts w:ascii="Arial" w:hAnsi="Arial" w:cs="Arial"/>
          <w:color w:val="000000"/>
          <w:sz w:val="19"/>
          <w:szCs w:val="19"/>
        </w:rPr>
      </w:pPr>
      <w:r w:rsidRPr="006C64D5">
        <w:rPr>
          <w:rFonts w:ascii="Arial" w:hAnsi="Arial" w:cs="Arial"/>
          <w:b/>
          <w:bCs/>
          <w:sz w:val="19"/>
          <w:szCs w:val="19"/>
        </w:rPr>
        <w:t>Art. 10.º</w:t>
      </w:r>
      <w:r w:rsidRPr="006C64D5">
        <w:rPr>
          <w:rFonts w:ascii="Arial" w:hAnsi="Arial" w:cs="Arial"/>
          <w:b/>
          <w:sz w:val="19"/>
          <w:szCs w:val="19"/>
        </w:rPr>
        <w:t xml:space="preserve"> </w:t>
      </w:r>
      <w:r w:rsidRPr="006C64D5">
        <w:rPr>
          <w:rFonts w:ascii="Arial" w:hAnsi="Arial" w:cs="Arial"/>
          <w:color w:val="000000"/>
          <w:sz w:val="19"/>
          <w:szCs w:val="19"/>
        </w:rPr>
        <w:t xml:space="preserve">- A </w:t>
      </w:r>
      <w:r w:rsidRPr="006C64D5">
        <w:rPr>
          <w:rFonts w:ascii="Arial" w:hAnsi="Arial" w:cs="Arial"/>
          <w:b/>
          <w:color w:val="000000"/>
          <w:sz w:val="19"/>
          <w:szCs w:val="19"/>
        </w:rPr>
        <w:t>FGRS</w:t>
      </w:r>
      <w:r w:rsidRPr="006C64D5">
        <w:rPr>
          <w:rFonts w:ascii="Arial" w:hAnsi="Arial" w:cs="Arial"/>
          <w:color w:val="000000"/>
          <w:sz w:val="19"/>
          <w:szCs w:val="19"/>
        </w:rPr>
        <w:t xml:space="preserve"> admitirá a filiação direta de Associações, Ginastas, Escolas, Colégios, Ligas, desde que no Município não tenha nenhuma entidade filiada e serão denominadas Entidades Vinculadas.</w:t>
      </w:r>
    </w:p>
    <w:p w:rsidR="006616B9" w:rsidRPr="006C64D5" w:rsidRDefault="006616B9" w:rsidP="006616B9">
      <w:pPr>
        <w:numPr>
          <w:ilvl w:val="12"/>
          <w:numId w:val="0"/>
        </w:numPr>
        <w:ind w:right="57"/>
        <w:jc w:val="both"/>
        <w:rPr>
          <w:rFonts w:ascii="Arial" w:hAnsi="Arial" w:cs="Arial"/>
          <w:bCs/>
          <w:color w:val="FF0000"/>
          <w:sz w:val="19"/>
          <w:szCs w:val="19"/>
        </w:rPr>
      </w:pPr>
    </w:p>
    <w:p w:rsidR="006616B9" w:rsidRPr="006C64D5" w:rsidRDefault="006616B9" w:rsidP="006616B9">
      <w:pPr>
        <w:numPr>
          <w:ilvl w:val="12"/>
          <w:numId w:val="0"/>
        </w:numPr>
        <w:ind w:right="57"/>
        <w:jc w:val="both"/>
        <w:rPr>
          <w:rFonts w:ascii="Arial" w:hAnsi="Arial" w:cs="Arial"/>
          <w:color w:val="000000"/>
          <w:sz w:val="19"/>
          <w:szCs w:val="19"/>
        </w:rPr>
      </w:pPr>
      <w:r w:rsidRPr="006C64D5">
        <w:rPr>
          <w:rFonts w:ascii="Arial" w:hAnsi="Arial" w:cs="Arial"/>
          <w:b/>
          <w:bCs/>
          <w:sz w:val="19"/>
          <w:szCs w:val="19"/>
        </w:rPr>
        <w:t xml:space="preserve">Art. 11.º </w:t>
      </w:r>
      <w:r w:rsidRPr="006C64D5">
        <w:rPr>
          <w:rFonts w:ascii="Arial" w:hAnsi="Arial" w:cs="Arial"/>
          <w:color w:val="000000"/>
          <w:sz w:val="19"/>
          <w:szCs w:val="19"/>
        </w:rPr>
        <w:t xml:space="preserve">- O registro da entidade vinculada e do atleta vinculado será anual, sendo obrigatório o cumprimento do Estatuto e dos Regulamentos da </w:t>
      </w:r>
      <w:r w:rsidRPr="006C64D5">
        <w:rPr>
          <w:rFonts w:ascii="Arial" w:hAnsi="Arial" w:cs="Arial"/>
          <w:b/>
          <w:color w:val="000000"/>
          <w:sz w:val="19"/>
          <w:szCs w:val="19"/>
        </w:rPr>
        <w:t>FGRS</w:t>
      </w:r>
      <w:r w:rsidRPr="006C64D5">
        <w:rPr>
          <w:rFonts w:ascii="Arial" w:hAnsi="Arial" w:cs="Arial"/>
          <w:color w:val="000000"/>
          <w:sz w:val="19"/>
          <w:szCs w:val="19"/>
        </w:rPr>
        <w:t>.</w:t>
      </w:r>
    </w:p>
    <w:p w:rsidR="006616B9" w:rsidRDefault="006616B9" w:rsidP="006616B9">
      <w:pPr>
        <w:numPr>
          <w:ilvl w:val="12"/>
          <w:numId w:val="0"/>
        </w:numPr>
        <w:ind w:right="57"/>
        <w:jc w:val="both"/>
        <w:rPr>
          <w:rFonts w:ascii="Arial" w:hAnsi="Arial" w:cs="Arial"/>
          <w:b/>
          <w:bCs/>
          <w:color w:val="000000"/>
          <w:sz w:val="19"/>
          <w:szCs w:val="19"/>
        </w:rPr>
      </w:pPr>
    </w:p>
    <w:p w:rsidR="006616B9" w:rsidRPr="006C64D5" w:rsidRDefault="006616B9" w:rsidP="006616B9">
      <w:pPr>
        <w:numPr>
          <w:ilvl w:val="12"/>
          <w:numId w:val="0"/>
        </w:numPr>
        <w:ind w:right="57"/>
        <w:jc w:val="both"/>
        <w:rPr>
          <w:rFonts w:ascii="Arial" w:hAnsi="Arial" w:cs="Arial"/>
          <w:color w:val="000000"/>
          <w:sz w:val="19"/>
          <w:szCs w:val="19"/>
        </w:rPr>
      </w:pPr>
      <w:r w:rsidRPr="006C64D5">
        <w:rPr>
          <w:rFonts w:ascii="Arial" w:hAnsi="Arial" w:cs="Arial"/>
          <w:b/>
          <w:bCs/>
          <w:color w:val="000000"/>
          <w:sz w:val="19"/>
          <w:szCs w:val="19"/>
        </w:rPr>
        <w:t xml:space="preserve">Parágrafo Único </w:t>
      </w:r>
      <w:r w:rsidRPr="006C64D5">
        <w:rPr>
          <w:rFonts w:ascii="Arial" w:hAnsi="Arial" w:cs="Arial"/>
          <w:color w:val="000000"/>
          <w:sz w:val="19"/>
          <w:szCs w:val="19"/>
        </w:rPr>
        <w:t>- O registro será através de solicitação por escrito e pagamento das respectivas taxas.</w:t>
      </w:r>
    </w:p>
    <w:p w:rsidR="006616B9" w:rsidRPr="006C64D5" w:rsidRDefault="006616B9" w:rsidP="006616B9">
      <w:pPr>
        <w:rPr>
          <w:rFonts w:ascii="Arial" w:hAnsi="Arial" w:cs="Arial"/>
          <w:bCs/>
          <w:color w:val="FF0000"/>
          <w:sz w:val="19"/>
          <w:szCs w:val="19"/>
        </w:rPr>
      </w:pPr>
    </w:p>
    <w:p w:rsidR="006616B9" w:rsidRPr="006C64D5" w:rsidRDefault="006616B9" w:rsidP="006616B9">
      <w:pPr>
        <w:jc w:val="both"/>
        <w:rPr>
          <w:rFonts w:ascii="Arial" w:hAnsi="Arial" w:cs="Arial"/>
          <w:color w:val="000000"/>
          <w:sz w:val="19"/>
          <w:szCs w:val="19"/>
        </w:rPr>
      </w:pPr>
      <w:r w:rsidRPr="006C64D5">
        <w:rPr>
          <w:rFonts w:ascii="Arial" w:hAnsi="Arial" w:cs="Arial"/>
          <w:b/>
          <w:bCs/>
          <w:sz w:val="19"/>
          <w:szCs w:val="19"/>
        </w:rPr>
        <w:t>Art. 12.º</w:t>
      </w:r>
      <w:r w:rsidRPr="006C64D5">
        <w:rPr>
          <w:rFonts w:ascii="Arial" w:hAnsi="Arial" w:cs="Arial"/>
          <w:b/>
          <w:sz w:val="19"/>
          <w:szCs w:val="19"/>
        </w:rPr>
        <w:t xml:space="preserve"> </w:t>
      </w:r>
      <w:r w:rsidRPr="006C64D5">
        <w:rPr>
          <w:rFonts w:ascii="Arial" w:hAnsi="Arial" w:cs="Arial"/>
          <w:color w:val="000000"/>
          <w:sz w:val="19"/>
          <w:szCs w:val="19"/>
        </w:rPr>
        <w:t>- Será motivo de cancelamento do registro da Entidade Vinculado à inobservância do Artigo 11.º e/ou a fundação de outro filiado no Município.</w:t>
      </w:r>
    </w:p>
    <w:p w:rsidR="006616B9" w:rsidRPr="006C64D5" w:rsidRDefault="006616B9" w:rsidP="006616B9">
      <w:pPr>
        <w:ind w:right="57"/>
        <w:rPr>
          <w:rFonts w:ascii="Arial" w:hAnsi="Arial" w:cs="Arial"/>
          <w:b/>
          <w:bCs/>
          <w:color w:val="000000"/>
          <w:sz w:val="19"/>
          <w:szCs w:val="19"/>
        </w:rPr>
      </w:pPr>
    </w:p>
    <w:p w:rsidR="006616B9" w:rsidRPr="006C64D5" w:rsidRDefault="006616B9" w:rsidP="006616B9">
      <w:pPr>
        <w:ind w:left="57" w:right="57"/>
        <w:jc w:val="center"/>
        <w:rPr>
          <w:rFonts w:ascii="Arial" w:hAnsi="Arial" w:cs="Arial"/>
          <w:b/>
          <w:bCs/>
          <w:color w:val="000000"/>
          <w:sz w:val="19"/>
          <w:szCs w:val="19"/>
        </w:rPr>
      </w:pPr>
      <w:r w:rsidRPr="006C64D5">
        <w:rPr>
          <w:rFonts w:ascii="Arial" w:hAnsi="Arial" w:cs="Arial"/>
          <w:b/>
          <w:bCs/>
          <w:color w:val="000000"/>
          <w:sz w:val="19"/>
          <w:szCs w:val="19"/>
        </w:rPr>
        <w:t>CAPÍTULO III - DOS PODERES</w:t>
      </w:r>
    </w:p>
    <w:p w:rsidR="006616B9" w:rsidRPr="006C64D5" w:rsidRDefault="006616B9" w:rsidP="006616B9">
      <w:pPr>
        <w:ind w:right="57"/>
        <w:jc w:val="both"/>
        <w:rPr>
          <w:rFonts w:ascii="Arial" w:hAnsi="Arial" w:cs="Arial"/>
          <w:bCs/>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 xml:space="preserve">Art. 13.º </w:t>
      </w:r>
      <w:r w:rsidRPr="006C64D5">
        <w:rPr>
          <w:rFonts w:ascii="Arial" w:hAnsi="Arial" w:cs="Arial"/>
          <w:sz w:val="19"/>
          <w:szCs w:val="19"/>
        </w:rPr>
        <w:t xml:space="preserve">- São poderes da </w:t>
      </w:r>
      <w:r w:rsidRPr="006C64D5">
        <w:rPr>
          <w:rFonts w:ascii="Arial" w:hAnsi="Arial" w:cs="Arial"/>
          <w:b/>
          <w:sz w:val="19"/>
          <w:szCs w:val="19"/>
        </w:rPr>
        <w:t>Federação de Ginástica Artística, Rítmica, Trampolim, Aeróbica e Acrobática do Rio Grande do Sul</w:t>
      </w:r>
      <w:r w:rsidRPr="006C64D5">
        <w:rPr>
          <w:rFonts w:ascii="Arial" w:hAnsi="Arial" w:cs="Arial"/>
          <w:sz w:val="19"/>
          <w:szCs w:val="19"/>
        </w:rPr>
        <w:t>:</w:t>
      </w:r>
    </w:p>
    <w:p w:rsidR="006616B9" w:rsidRPr="006C64D5" w:rsidRDefault="006616B9" w:rsidP="006616B9">
      <w:pPr>
        <w:ind w:left="764" w:right="57"/>
        <w:jc w:val="both"/>
        <w:rPr>
          <w:rFonts w:ascii="Arial" w:hAnsi="Arial" w:cs="Arial"/>
          <w:sz w:val="19"/>
          <w:szCs w:val="19"/>
        </w:rPr>
      </w:pPr>
      <w:r w:rsidRPr="006C64D5">
        <w:rPr>
          <w:rFonts w:ascii="Arial" w:hAnsi="Arial" w:cs="Arial"/>
          <w:b/>
          <w:bCs/>
          <w:sz w:val="19"/>
          <w:szCs w:val="19"/>
        </w:rPr>
        <w:t xml:space="preserve">I </w:t>
      </w:r>
      <w:r w:rsidRPr="006C64D5">
        <w:rPr>
          <w:rFonts w:ascii="Arial" w:hAnsi="Arial" w:cs="Arial"/>
          <w:sz w:val="19"/>
          <w:szCs w:val="19"/>
        </w:rPr>
        <w:t>- a Assembléia Geral;</w:t>
      </w:r>
    </w:p>
    <w:p w:rsidR="006616B9" w:rsidRPr="006C64D5" w:rsidRDefault="006616B9" w:rsidP="006616B9">
      <w:pPr>
        <w:ind w:left="764" w:right="57"/>
        <w:jc w:val="both"/>
        <w:rPr>
          <w:rFonts w:ascii="Arial" w:hAnsi="Arial" w:cs="Arial"/>
          <w:sz w:val="19"/>
          <w:szCs w:val="19"/>
        </w:rPr>
      </w:pPr>
      <w:r w:rsidRPr="006C64D5">
        <w:rPr>
          <w:rFonts w:ascii="Arial" w:hAnsi="Arial" w:cs="Arial"/>
          <w:b/>
          <w:bCs/>
          <w:sz w:val="19"/>
          <w:szCs w:val="19"/>
        </w:rPr>
        <w:t>II</w:t>
      </w:r>
      <w:r w:rsidRPr="006C64D5">
        <w:rPr>
          <w:rFonts w:ascii="Arial" w:hAnsi="Arial" w:cs="Arial"/>
          <w:sz w:val="19"/>
          <w:szCs w:val="19"/>
        </w:rPr>
        <w:t xml:space="preserve"> - o Conselho Fiscal;</w:t>
      </w:r>
    </w:p>
    <w:p w:rsidR="006616B9" w:rsidRPr="006C64D5" w:rsidRDefault="006616B9" w:rsidP="006616B9">
      <w:pPr>
        <w:ind w:left="764" w:right="57"/>
        <w:jc w:val="both"/>
        <w:rPr>
          <w:rFonts w:ascii="Arial" w:hAnsi="Arial" w:cs="Arial"/>
          <w:sz w:val="19"/>
          <w:szCs w:val="19"/>
        </w:rPr>
      </w:pPr>
      <w:r w:rsidRPr="006C64D5">
        <w:rPr>
          <w:rFonts w:ascii="Arial" w:hAnsi="Arial" w:cs="Arial"/>
          <w:b/>
          <w:bCs/>
          <w:sz w:val="19"/>
          <w:szCs w:val="19"/>
        </w:rPr>
        <w:t>III</w:t>
      </w:r>
      <w:r w:rsidRPr="006C64D5">
        <w:rPr>
          <w:rFonts w:ascii="Arial" w:hAnsi="Arial" w:cs="Arial"/>
          <w:sz w:val="19"/>
          <w:szCs w:val="19"/>
        </w:rPr>
        <w:t xml:space="preserve"> - a Presidência;</w:t>
      </w:r>
    </w:p>
    <w:p w:rsidR="006616B9" w:rsidRPr="006C64D5" w:rsidRDefault="006616B9" w:rsidP="006616B9">
      <w:pPr>
        <w:ind w:left="764" w:right="57"/>
        <w:jc w:val="both"/>
        <w:rPr>
          <w:rFonts w:ascii="Arial" w:hAnsi="Arial" w:cs="Arial"/>
          <w:sz w:val="19"/>
          <w:szCs w:val="19"/>
        </w:rPr>
      </w:pPr>
      <w:r w:rsidRPr="006C64D5">
        <w:rPr>
          <w:rFonts w:ascii="Arial" w:hAnsi="Arial" w:cs="Arial"/>
          <w:b/>
          <w:bCs/>
          <w:sz w:val="19"/>
          <w:szCs w:val="19"/>
        </w:rPr>
        <w:t xml:space="preserve">IV </w:t>
      </w:r>
      <w:r w:rsidRPr="006C64D5">
        <w:rPr>
          <w:rFonts w:ascii="Arial" w:hAnsi="Arial" w:cs="Arial"/>
          <w:sz w:val="19"/>
          <w:szCs w:val="19"/>
        </w:rPr>
        <w:t>- o Comitê Executivo.</w:t>
      </w:r>
    </w:p>
    <w:p w:rsidR="006616B9" w:rsidRPr="006C64D5" w:rsidRDefault="006616B9" w:rsidP="006616B9">
      <w:pPr>
        <w:ind w:left="764" w:right="57"/>
        <w:jc w:val="both"/>
        <w:rPr>
          <w:rFonts w:ascii="Arial" w:hAnsi="Arial" w:cs="Arial"/>
          <w:sz w:val="19"/>
          <w:szCs w:val="19"/>
        </w:rPr>
      </w:pPr>
      <w:r w:rsidRPr="006C64D5">
        <w:rPr>
          <w:rFonts w:ascii="Arial" w:hAnsi="Arial" w:cs="Arial"/>
          <w:b/>
          <w:bCs/>
          <w:sz w:val="19"/>
          <w:szCs w:val="19"/>
        </w:rPr>
        <w:t xml:space="preserve">V </w:t>
      </w:r>
      <w:r w:rsidRPr="006C64D5">
        <w:rPr>
          <w:rFonts w:ascii="Arial" w:hAnsi="Arial" w:cs="Arial"/>
          <w:sz w:val="19"/>
          <w:szCs w:val="19"/>
        </w:rPr>
        <w:t>- a Comissão de Atletas</w:t>
      </w:r>
    </w:p>
    <w:p w:rsidR="006616B9" w:rsidRPr="006C64D5" w:rsidRDefault="006616B9" w:rsidP="006616B9">
      <w:pPr>
        <w:ind w:left="764" w:right="57"/>
        <w:jc w:val="both"/>
        <w:rPr>
          <w:rFonts w:ascii="Arial" w:hAnsi="Arial" w:cs="Arial"/>
          <w:sz w:val="19"/>
          <w:szCs w:val="19"/>
        </w:rPr>
      </w:pPr>
      <w:r w:rsidRPr="006C64D5">
        <w:rPr>
          <w:rFonts w:ascii="Arial" w:hAnsi="Arial" w:cs="Arial"/>
          <w:b/>
          <w:bCs/>
          <w:sz w:val="19"/>
          <w:szCs w:val="19"/>
        </w:rPr>
        <w:t xml:space="preserve">VI </w:t>
      </w:r>
      <w:r w:rsidRPr="006C64D5">
        <w:rPr>
          <w:rFonts w:ascii="Arial" w:hAnsi="Arial" w:cs="Arial"/>
          <w:sz w:val="19"/>
          <w:szCs w:val="19"/>
        </w:rPr>
        <w:t>- e outros que vierem a ser criados pela Presidência, são considerados órgãos de cooperação.</w:t>
      </w:r>
      <w:r w:rsidRPr="006C64D5">
        <w:rPr>
          <w:rFonts w:ascii="Arial" w:hAnsi="Arial" w:cs="Arial"/>
          <w:sz w:val="19"/>
          <w:szCs w:val="19"/>
        </w:rPr>
        <w:cr/>
      </w:r>
    </w:p>
    <w:p w:rsidR="006616B9" w:rsidRPr="006C64D5" w:rsidRDefault="006616B9" w:rsidP="006616B9">
      <w:pPr>
        <w:pStyle w:val="Ttulo4"/>
        <w:jc w:val="center"/>
        <w:rPr>
          <w:rFonts w:ascii="Arial" w:hAnsi="Arial" w:cs="Arial"/>
          <w:sz w:val="19"/>
          <w:szCs w:val="19"/>
        </w:rPr>
      </w:pPr>
      <w:r w:rsidRPr="006C64D5">
        <w:rPr>
          <w:rFonts w:ascii="Arial" w:hAnsi="Arial" w:cs="Arial"/>
          <w:sz w:val="19"/>
          <w:szCs w:val="19"/>
        </w:rPr>
        <w:t>SEÇÃO I - DA ASSEMBLÉIA GERAL</w:t>
      </w:r>
    </w:p>
    <w:p w:rsidR="006616B9" w:rsidRPr="006C64D5" w:rsidRDefault="006616B9" w:rsidP="006616B9">
      <w:pPr>
        <w:rPr>
          <w:rFonts w:ascii="Arial" w:hAnsi="Arial" w:cs="Arial"/>
          <w:sz w:val="19"/>
          <w:szCs w:val="19"/>
        </w:rPr>
      </w:pPr>
    </w:p>
    <w:p w:rsidR="006616B9" w:rsidRPr="006C64D5" w:rsidRDefault="006616B9" w:rsidP="006616B9">
      <w:pPr>
        <w:ind w:right="57"/>
        <w:jc w:val="both"/>
        <w:rPr>
          <w:rFonts w:ascii="Arial" w:hAnsi="Arial" w:cs="Arial"/>
          <w:b/>
          <w:sz w:val="19"/>
          <w:szCs w:val="19"/>
        </w:rPr>
      </w:pPr>
      <w:r w:rsidRPr="006C64D5">
        <w:rPr>
          <w:rFonts w:ascii="Arial" w:hAnsi="Arial" w:cs="Arial"/>
          <w:b/>
          <w:bCs/>
          <w:sz w:val="19"/>
          <w:szCs w:val="19"/>
        </w:rPr>
        <w:t xml:space="preserve">Art. 14.º </w:t>
      </w:r>
      <w:r w:rsidRPr="006C64D5">
        <w:rPr>
          <w:rFonts w:ascii="Arial" w:hAnsi="Arial" w:cs="Arial"/>
          <w:sz w:val="19"/>
          <w:szCs w:val="19"/>
        </w:rPr>
        <w:t xml:space="preserve">- A Assembléia Geral, constituída pelas associações e entidades filiadas, é o poder máximo da </w:t>
      </w:r>
      <w:r w:rsidRPr="006C64D5">
        <w:rPr>
          <w:rFonts w:ascii="Arial" w:hAnsi="Arial" w:cs="Arial"/>
          <w:b/>
          <w:sz w:val="19"/>
          <w:szCs w:val="19"/>
        </w:rPr>
        <w:t>FGRS.</w:t>
      </w: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Parágrafo Primeiro</w:t>
      </w:r>
      <w:r w:rsidRPr="006C64D5">
        <w:rPr>
          <w:rFonts w:ascii="Arial" w:hAnsi="Arial" w:cs="Arial"/>
          <w:b/>
          <w:sz w:val="19"/>
          <w:szCs w:val="19"/>
        </w:rPr>
        <w:t xml:space="preserve"> </w:t>
      </w:r>
      <w:r w:rsidRPr="006C64D5">
        <w:rPr>
          <w:rFonts w:ascii="Arial" w:hAnsi="Arial" w:cs="Arial"/>
          <w:sz w:val="19"/>
          <w:szCs w:val="19"/>
        </w:rPr>
        <w:t>- Nas Assembléias, cada filiada terá direito a um voto.</w:t>
      </w:r>
    </w:p>
    <w:p w:rsidR="006616B9" w:rsidRPr="006C64D5" w:rsidRDefault="006616B9" w:rsidP="006616B9">
      <w:pPr>
        <w:ind w:right="57"/>
        <w:jc w:val="both"/>
        <w:rPr>
          <w:rFonts w:ascii="Arial" w:hAnsi="Arial" w:cs="Arial"/>
          <w:sz w:val="19"/>
          <w:szCs w:val="19"/>
        </w:rPr>
      </w:pPr>
      <w:r w:rsidRPr="006C64D5">
        <w:rPr>
          <w:rFonts w:ascii="Arial" w:hAnsi="Arial" w:cs="Arial"/>
          <w:b/>
          <w:sz w:val="19"/>
          <w:szCs w:val="19"/>
        </w:rPr>
        <w:t>Parágrafo Segundo</w:t>
      </w:r>
      <w:r w:rsidRPr="006C64D5">
        <w:rPr>
          <w:rFonts w:ascii="Arial" w:hAnsi="Arial" w:cs="Arial"/>
          <w:sz w:val="19"/>
          <w:szCs w:val="19"/>
        </w:rPr>
        <w:t xml:space="preserve"> - As filiadas com direito a voto serão representadas nas Assembléias por seus respectivos Presidentes, ou por um membro de sua Diretoria devidamente credenciado, na forma escrita e reconhecida, sendo a representação unipessoal, ou seja, não poderá ocorrer cumulativamente de representações.</w:t>
      </w:r>
    </w:p>
    <w:p w:rsidR="006616B9" w:rsidRPr="006C64D5" w:rsidRDefault="006616B9" w:rsidP="006616B9">
      <w:pPr>
        <w:ind w:right="57"/>
        <w:jc w:val="both"/>
        <w:rPr>
          <w:rFonts w:ascii="Arial" w:hAnsi="Arial" w:cs="Arial"/>
          <w:sz w:val="19"/>
          <w:szCs w:val="19"/>
        </w:rPr>
      </w:pPr>
      <w:r w:rsidRPr="006C64D5">
        <w:rPr>
          <w:rFonts w:ascii="Arial" w:hAnsi="Arial" w:cs="Arial"/>
          <w:b/>
          <w:sz w:val="19"/>
          <w:szCs w:val="19"/>
        </w:rPr>
        <w:t>Parágrafo Terceiro</w:t>
      </w:r>
      <w:r w:rsidRPr="006C64D5">
        <w:rPr>
          <w:rFonts w:ascii="Arial" w:hAnsi="Arial" w:cs="Arial"/>
          <w:sz w:val="19"/>
          <w:szCs w:val="19"/>
        </w:rPr>
        <w:t xml:space="preserve"> - Somente poderão participar das Assembléias as filiadas que:</w:t>
      </w:r>
    </w:p>
    <w:p w:rsidR="006616B9" w:rsidRPr="006C64D5" w:rsidRDefault="006616B9" w:rsidP="006616B9">
      <w:pPr>
        <w:numPr>
          <w:ilvl w:val="0"/>
          <w:numId w:val="26"/>
        </w:numPr>
        <w:ind w:left="709" w:right="57" w:firstLine="0"/>
        <w:jc w:val="both"/>
        <w:rPr>
          <w:rFonts w:ascii="Arial" w:hAnsi="Arial" w:cs="Arial"/>
          <w:sz w:val="19"/>
          <w:szCs w:val="19"/>
        </w:rPr>
      </w:pPr>
      <w:r w:rsidRPr="006C64D5">
        <w:rPr>
          <w:rFonts w:ascii="Arial" w:hAnsi="Arial" w:cs="Arial"/>
          <w:sz w:val="19"/>
          <w:szCs w:val="19"/>
        </w:rPr>
        <w:t>Tenham, no mínimo, um ano de filiação;</w:t>
      </w:r>
    </w:p>
    <w:p w:rsidR="006616B9" w:rsidRPr="006C64D5" w:rsidRDefault="006616B9" w:rsidP="006616B9">
      <w:pPr>
        <w:numPr>
          <w:ilvl w:val="0"/>
          <w:numId w:val="26"/>
        </w:numPr>
        <w:ind w:left="709" w:right="57" w:firstLine="0"/>
        <w:jc w:val="both"/>
        <w:rPr>
          <w:rFonts w:ascii="Arial" w:hAnsi="Arial" w:cs="Arial"/>
          <w:sz w:val="19"/>
          <w:szCs w:val="19"/>
        </w:rPr>
      </w:pPr>
      <w:r w:rsidRPr="006C64D5">
        <w:rPr>
          <w:rFonts w:ascii="Arial" w:hAnsi="Arial" w:cs="Arial"/>
          <w:sz w:val="19"/>
          <w:szCs w:val="19"/>
        </w:rPr>
        <w:t xml:space="preserve">Comprovarem o pagamento da anuidade devida a </w:t>
      </w:r>
      <w:r w:rsidRPr="006C64D5">
        <w:rPr>
          <w:rFonts w:ascii="Arial" w:hAnsi="Arial" w:cs="Arial"/>
          <w:b/>
          <w:sz w:val="19"/>
          <w:szCs w:val="19"/>
        </w:rPr>
        <w:t>FGRS</w:t>
      </w:r>
      <w:r w:rsidRPr="006C64D5">
        <w:rPr>
          <w:rFonts w:ascii="Arial" w:hAnsi="Arial" w:cs="Arial"/>
          <w:sz w:val="19"/>
          <w:szCs w:val="19"/>
        </w:rPr>
        <w:t>;</w:t>
      </w:r>
    </w:p>
    <w:p w:rsidR="006616B9" w:rsidRPr="006C64D5" w:rsidRDefault="006616B9" w:rsidP="006616B9">
      <w:pPr>
        <w:numPr>
          <w:ilvl w:val="0"/>
          <w:numId w:val="26"/>
        </w:numPr>
        <w:ind w:left="709" w:right="57" w:firstLine="0"/>
        <w:jc w:val="both"/>
        <w:rPr>
          <w:rFonts w:ascii="Arial" w:hAnsi="Arial" w:cs="Arial"/>
          <w:sz w:val="19"/>
          <w:szCs w:val="19"/>
        </w:rPr>
      </w:pPr>
      <w:r w:rsidRPr="006C64D5">
        <w:rPr>
          <w:rFonts w:ascii="Arial" w:hAnsi="Arial" w:cs="Arial"/>
          <w:sz w:val="19"/>
          <w:szCs w:val="19"/>
        </w:rPr>
        <w:t>Figurarem na relação das filiadas com direito a voto, a qual deverá ser publicada juntamente com o Edital de Convocação da Assembléia Geral e tenham atendido às exigências legais estatutárias;</w:t>
      </w:r>
    </w:p>
    <w:p w:rsidR="006616B9" w:rsidRPr="006C64D5" w:rsidRDefault="006616B9" w:rsidP="006616B9">
      <w:pPr>
        <w:numPr>
          <w:ilvl w:val="0"/>
          <w:numId w:val="26"/>
        </w:numPr>
        <w:ind w:left="709" w:right="57" w:firstLine="0"/>
        <w:jc w:val="both"/>
        <w:rPr>
          <w:rFonts w:ascii="Arial" w:hAnsi="Arial" w:cs="Arial"/>
          <w:sz w:val="19"/>
          <w:szCs w:val="19"/>
        </w:rPr>
      </w:pPr>
      <w:r w:rsidRPr="006C64D5">
        <w:rPr>
          <w:rFonts w:ascii="Arial" w:hAnsi="Arial" w:cs="Arial"/>
          <w:sz w:val="19"/>
          <w:szCs w:val="19"/>
        </w:rPr>
        <w:t xml:space="preserve">Tenha sido representada, no mínimo, em um evento oficial da </w:t>
      </w:r>
      <w:r w:rsidRPr="006C64D5">
        <w:rPr>
          <w:rFonts w:ascii="Arial" w:hAnsi="Arial" w:cs="Arial"/>
          <w:b/>
          <w:sz w:val="19"/>
          <w:szCs w:val="19"/>
        </w:rPr>
        <w:t>FGRS</w:t>
      </w:r>
      <w:r w:rsidRPr="006C64D5">
        <w:rPr>
          <w:rFonts w:ascii="Arial" w:hAnsi="Arial" w:cs="Arial"/>
          <w:sz w:val="19"/>
          <w:szCs w:val="19"/>
        </w:rPr>
        <w:t>.</w:t>
      </w:r>
    </w:p>
    <w:p w:rsidR="006616B9" w:rsidRPr="006C64D5" w:rsidRDefault="006616B9" w:rsidP="006616B9">
      <w:pPr>
        <w:ind w:right="57"/>
        <w:jc w:val="both"/>
        <w:rPr>
          <w:rFonts w:ascii="Arial" w:hAnsi="Arial" w:cs="Arial"/>
          <w:bCs/>
          <w:sz w:val="19"/>
          <w:szCs w:val="19"/>
        </w:rPr>
      </w:pPr>
    </w:p>
    <w:p w:rsidR="006616B9" w:rsidRPr="006C64D5" w:rsidRDefault="006616B9" w:rsidP="006616B9">
      <w:pPr>
        <w:ind w:left="1" w:right="57"/>
        <w:jc w:val="both"/>
        <w:rPr>
          <w:rFonts w:ascii="Arial" w:hAnsi="Arial" w:cs="Arial"/>
          <w:sz w:val="19"/>
          <w:szCs w:val="19"/>
        </w:rPr>
      </w:pPr>
      <w:r w:rsidRPr="006C64D5">
        <w:rPr>
          <w:rFonts w:ascii="Arial" w:hAnsi="Arial" w:cs="Arial"/>
          <w:b/>
          <w:bCs/>
          <w:sz w:val="19"/>
          <w:szCs w:val="19"/>
        </w:rPr>
        <w:t>Art. 15.º</w:t>
      </w:r>
      <w:r w:rsidRPr="006C64D5">
        <w:rPr>
          <w:rFonts w:ascii="Arial" w:hAnsi="Arial" w:cs="Arial"/>
          <w:sz w:val="19"/>
          <w:szCs w:val="19"/>
        </w:rPr>
        <w:t xml:space="preserve"> A Assembleia Geral, poder básico e de jurisdição máxima da Federação e é composta pelas Entidades Filiadas, e de um representante da Comissão de Atletas os mesmos se reunirão, ordinariamente, no mês de março ou abril para:</w:t>
      </w:r>
      <w:r w:rsidRPr="006C64D5">
        <w:rPr>
          <w:rFonts w:ascii="Arial" w:hAnsi="Arial" w:cs="Arial"/>
          <w:sz w:val="19"/>
          <w:szCs w:val="19"/>
        </w:rPr>
        <w:cr/>
      </w:r>
    </w:p>
    <w:p w:rsidR="006616B9" w:rsidRPr="006C64D5" w:rsidRDefault="006616B9" w:rsidP="006616B9">
      <w:pPr>
        <w:ind w:right="57"/>
        <w:jc w:val="both"/>
        <w:rPr>
          <w:rFonts w:ascii="Arial" w:hAnsi="Arial" w:cs="Arial"/>
          <w:b/>
          <w:bCs/>
          <w:sz w:val="19"/>
          <w:szCs w:val="19"/>
        </w:rPr>
      </w:pPr>
      <w:r w:rsidRPr="006C64D5">
        <w:rPr>
          <w:rFonts w:ascii="Arial" w:hAnsi="Arial" w:cs="Arial"/>
          <w:b/>
          <w:bCs/>
          <w:sz w:val="19"/>
          <w:szCs w:val="19"/>
        </w:rPr>
        <w:t>I - ANUALMENTE:</w:t>
      </w:r>
    </w:p>
    <w:p w:rsidR="006616B9" w:rsidRPr="006C64D5" w:rsidRDefault="006616B9" w:rsidP="006616B9">
      <w:pPr>
        <w:numPr>
          <w:ilvl w:val="0"/>
          <w:numId w:val="23"/>
        </w:numPr>
        <w:ind w:left="426" w:right="57" w:firstLine="0"/>
        <w:jc w:val="both"/>
        <w:rPr>
          <w:rFonts w:ascii="Arial" w:hAnsi="Arial" w:cs="Arial"/>
          <w:b/>
          <w:bCs/>
          <w:sz w:val="19"/>
          <w:szCs w:val="19"/>
        </w:rPr>
      </w:pPr>
      <w:r w:rsidRPr="006C64D5">
        <w:rPr>
          <w:rFonts w:ascii="Arial" w:hAnsi="Arial" w:cs="Arial"/>
          <w:sz w:val="19"/>
          <w:szCs w:val="19"/>
        </w:rPr>
        <w:t>Conhecer e julgar o relatório da Diretoria relativo ao exercício anterior, devidamente instruído com o parecer do Conselho Fiscal;</w:t>
      </w:r>
    </w:p>
    <w:p w:rsidR="006616B9" w:rsidRPr="006C64D5" w:rsidRDefault="006616B9" w:rsidP="006616B9">
      <w:pPr>
        <w:numPr>
          <w:ilvl w:val="0"/>
          <w:numId w:val="23"/>
        </w:numPr>
        <w:ind w:left="426" w:right="57" w:firstLine="0"/>
        <w:jc w:val="both"/>
        <w:rPr>
          <w:rFonts w:ascii="Arial" w:hAnsi="Arial" w:cs="Arial"/>
          <w:sz w:val="19"/>
          <w:szCs w:val="19"/>
        </w:rPr>
      </w:pPr>
      <w:r w:rsidRPr="006C64D5">
        <w:rPr>
          <w:rFonts w:ascii="Arial" w:hAnsi="Arial" w:cs="Arial"/>
          <w:sz w:val="19"/>
          <w:szCs w:val="19"/>
        </w:rPr>
        <w:t>Decidir a respeito de qualquer outra matéria incluída no Edital de Convocação.</w:t>
      </w:r>
    </w:p>
    <w:p w:rsidR="006616B9" w:rsidRPr="006C64D5" w:rsidRDefault="006616B9" w:rsidP="006616B9">
      <w:pPr>
        <w:ind w:left="110" w:right="57"/>
        <w:jc w:val="both"/>
        <w:rPr>
          <w:rFonts w:ascii="Arial" w:hAnsi="Arial" w:cs="Arial"/>
          <w:b/>
          <w:bCs/>
          <w:sz w:val="19"/>
          <w:szCs w:val="19"/>
        </w:rPr>
      </w:pPr>
      <w:r w:rsidRPr="006C64D5">
        <w:rPr>
          <w:rFonts w:ascii="Arial" w:hAnsi="Arial" w:cs="Arial"/>
          <w:sz w:val="19"/>
          <w:szCs w:val="19"/>
        </w:rPr>
        <w:tab/>
      </w:r>
      <w:r w:rsidRPr="006C64D5">
        <w:rPr>
          <w:rFonts w:ascii="Arial" w:hAnsi="Arial" w:cs="Arial"/>
          <w:b/>
          <w:bCs/>
          <w:sz w:val="19"/>
          <w:szCs w:val="19"/>
        </w:rPr>
        <w:t>II - QUADRIENALMENTE:</w:t>
      </w:r>
    </w:p>
    <w:p w:rsidR="006616B9" w:rsidRPr="006C64D5" w:rsidRDefault="006616B9" w:rsidP="006616B9">
      <w:pPr>
        <w:numPr>
          <w:ilvl w:val="0"/>
          <w:numId w:val="22"/>
        </w:numPr>
        <w:ind w:left="426" w:right="57" w:firstLine="0"/>
        <w:jc w:val="both"/>
        <w:rPr>
          <w:rFonts w:ascii="Arial" w:hAnsi="Arial" w:cs="Arial"/>
          <w:sz w:val="19"/>
          <w:szCs w:val="19"/>
        </w:rPr>
      </w:pPr>
      <w:r w:rsidRPr="006C64D5">
        <w:rPr>
          <w:rFonts w:ascii="Arial" w:hAnsi="Arial" w:cs="Arial"/>
          <w:sz w:val="19"/>
          <w:szCs w:val="19"/>
        </w:rPr>
        <w:lastRenderedPageBreak/>
        <w:t xml:space="preserve">Eleger o Presidente e o Vice-Presidente da </w:t>
      </w:r>
      <w:r w:rsidRPr="006C64D5">
        <w:rPr>
          <w:rFonts w:ascii="Arial" w:hAnsi="Arial" w:cs="Arial"/>
          <w:b/>
          <w:sz w:val="19"/>
          <w:szCs w:val="19"/>
        </w:rPr>
        <w:t>Federação de Ginástica Artística, Rítmica, Trampolim, Aeróbica e Acrobática do Rio Grande do Sul - FGRS</w:t>
      </w:r>
      <w:r w:rsidRPr="006C64D5">
        <w:rPr>
          <w:rFonts w:ascii="Arial" w:hAnsi="Arial" w:cs="Arial"/>
          <w:sz w:val="19"/>
          <w:szCs w:val="19"/>
        </w:rPr>
        <w:t xml:space="preserve"> e os membros efetivos e suplentes do Conselho Fiscal, dando-lhes posse imediata; à Sede e Foro da </w:t>
      </w:r>
      <w:r w:rsidRPr="006C64D5">
        <w:rPr>
          <w:rFonts w:ascii="Arial" w:hAnsi="Arial" w:cs="Arial"/>
          <w:b/>
          <w:sz w:val="19"/>
          <w:szCs w:val="19"/>
        </w:rPr>
        <w:t>FGRS</w:t>
      </w:r>
      <w:r w:rsidRPr="006C64D5">
        <w:rPr>
          <w:rFonts w:ascii="Arial" w:hAnsi="Arial" w:cs="Arial"/>
          <w:sz w:val="19"/>
          <w:szCs w:val="19"/>
        </w:rPr>
        <w:t>, bem como para os fins previstos no Inciso I deste artigo.</w:t>
      </w:r>
    </w:p>
    <w:p w:rsidR="006616B9" w:rsidRDefault="006616B9" w:rsidP="006616B9">
      <w:pPr>
        <w:pStyle w:val="Textoembloco"/>
        <w:ind w:left="0" w:right="57"/>
        <w:rPr>
          <w:rFonts w:ascii="Arial" w:hAnsi="Arial" w:cs="Arial"/>
          <w:b/>
          <w:bCs/>
          <w:color w:val="auto"/>
          <w:sz w:val="19"/>
          <w:szCs w:val="19"/>
        </w:rPr>
      </w:pPr>
    </w:p>
    <w:p w:rsidR="006616B9" w:rsidRPr="006C64D5" w:rsidRDefault="006616B9" w:rsidP="006616B9">
      <w:pPr>
        <w:pStyle w:val="Textoembloco"/>
        <w:ind w:left="0" w:right="57"/>
        <w:rPr>
          <w:rFonts w:ascii="Arial" w:hAnsi="Arial" w:cs="Arial"/>
          <w:color w:val="auto"/>
          <w:sz w:val="19"/>
          <w:szCs w:val="19"/>
        </w:rPr>
      </w:pPr>
      <w:r w:rsidRPr="006C64D5">
        <w:rPr>
          <w:rFonts w:ascii="Arial" w:hAnsi="Arial" w:cs="Arial"/>
          <w:b/>
          <w:bCs/>
          <w:color w:val="auto"/>
          <w:sz w:val="19"/>
          <w:szCs w:val="19"/>
        </w:rPr>
        <w:t xml:space="preserve">Parágrafo Único </w:t>
      </w:r>
      <w:r w:rsidRPr="006C64D5">
        <w:rPr>
          <w:rFonts w:ascii="Arial" w:hAnsi="Arial" w:cs="Arial"/>
          <w:color w:val="auto"/>
          <w:sz w:val="19"/>
          <w:szCs w:val="19"/>
        </w:rPr>
        <w:t xml:space="preserve">- A Assembléia Geral reunir-se-á extraordinariamente por iniciativa do Presidente da </w:t>
      </w:r>
      <w:r w:rsidRPr="006C64D5">
        <w:rPr>
          <w:rFonts w:ascii="Arial" w:hAnsi="Arial" w:cs="Arial"/>
          <w:b/>
          <w:color w:val="auto"/>
          <w:sz w:val="19"/>
          <w:szCs w:val="19"/>
        </w:rPr>
        <w:t>FGRS</w:t>
      </w:r>
      <w:r w:rsidRPr="006C64D5">
        <w:rPr>
          <w:rFonts w:ascii="Arial" w:hAnsi="Arial" w:cs="Arial"/>
          <w:color w:val="auto"/>
          <w:sz w:val="19"/>
          <w:szCs w:val="19"/>
        </w:rPr>
        <w:t>, do Conselho Fiscal ou por solicitação escrita de pelo menos 1/5 (um quinto) das filiadas, em pleno gozo de seus direitos estatutários.</w:t>
      </w:r>
    </w:p>
    <w:p w:rsidR="006616B9" w:rsidRPr="006C64D5" w:rsidRDefault="006616B9" w:rsidP="006616B9">
      <w:pPr>
        <w:pStyle w:val="Textoembloco"/>
        <w:ind w:left="0" w:right="57"/>
        <w:rPr>
          <w:rFonts w:ascii="Arial" w:hAnsi="Arial" w:cs="Arial"/>
          <w:color w:val="auto"/>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16.º</w:t>
      </w:r>
      <w:r w:rsidRPr="006C64D5">
        <w:rPr>
          <w:rFonts w:ascii="Arial" w:hAnsi="Arial" w:cs="Arial"/>
          <w:b/>
          <w:sz w:val="19"/>
          <w:szCs w:val="19"/>
        </w:rPr>
        <w:t xml:space="preserve"> </w:t>
      </w:r>
      <w:r w:rsidRPr="006C64D5">
        <w:rPr>
          <w:rFonts w:ascii="Arial" w:hAnsi="Arial" w:cs="Arial"/>
          <w:sz w:val="19"/>
          <w:szCs w:val="19"/>
        </w:rPr>
        <w:t>- Compete ainda à Assembléia Geral:</w:t>
      </w:r>
    </w:p>
    <w:p w:rsidR="006616B9" w:rsidRPr="006C64D5" w:rsidRDefault="006616B9" w:rsidP="006616B9">
      <w:pPr>
        <w:numPr>
          <w:ilvl w:val="0"/>
          <w:numId w:val="24"/>
        </w:numPr>
        <w:ind w:left="426" w:right="57" w:firstLine="0"/>
        <w:jc w:val="both"/>
        <w:rPr>
          <w:rFonts w:ascii="Arial" w:hAnsi="Arial" w:cs="Arial"/>
          <w:sz w:val="19"/>
          <w:szCs w:val="19"/>
        </w:rPr>
      </w:pPr>
      <w:r w:rsidRPr="006C64D5">
        <w:rPr>
          <w:rFonts w:ascii="Arial" w:hAnsi="Arial" w:cs="Arial"/>
          <w:sz w:val="19"/>
          <w:szCs w:val="19"/>
        </w:rPr>
        <w:t>Preencher os cargos vagos quando de sua atribuição;</w:t>
      </w:r>
    </w:p>
    <w:p w:rsidR="006616B9" w:rsidRPr="006C64D5" w:rsidRDefault="006616B9" w:rsidP="006616B9">
      <w:pPr>
        <w:numPr>
          <w:ilvl w:val="0"/>
          <w:numId w:val="24"/>
        </w:numPr>
        <w:ind w:left="426" w:right="57" w:firstLine="0"/>
        <w:jc w:val="both"/>
        <w:rPr>
          <w:rFonts w:ascii="Arial" w:hAnsi="Arial" w:cs="Arial"/>
          <w:sz w:val="19"/>
          <w:szCs w:val="19"/>
        </w:rPr>
      </w:pPr>
      <w:r w:rsidRPr="006C64D5">
        <w:rPr>
          <w:rFonts w:ascii="Arial" w:hAnsi="Arial" w:cs="Arial"/>
          <w:sz w:val="19"/>
          <w:szCs w:val="19"/>
        </w:rPr>
        <w:t>Destituir, após processo regular, qualquer membro dos poderes da Federação;</w:t>
      </w:r>
    </w:p>
    <w:p w:rsidR="006616B9" w:rsidRPr="006C64D5" w:rsidRDefault="006616B9" w:rsidP="006616B9">
      <w:pPr>
        <w:numPr>
          <w:ilvl w:val="0"/>
          <w:numId w:val="24"/>
        </w:numPr>
        <w:ind w:left="426" w:right="57" w:firstLine="0"/>
        <w:jc w:val="both"/>
        <w:rPr>
          <w:rFonts w:ascii="Arial" w:hAnsi="Arial" w:cs="Arial"/>
          <w:sz w:val="19"/>
          <w:szCs w:val="19"/>
        </w:rPr>
      </w:pPr>
      <w:r w:rsidRPr="006C64D5">
        <w:rPr>
          <w:rFonts w:ascii="Arial" w:hAnsi="Arial" w:cs="Arial"/>
          <w:sz w:val="19"/>
          <w:szCs w:val="19"/>
        </w:rPr>
        <w:t>Aprovar ou não a concessão de títulos honoríficos, conforme previsto no Art. 61 deste Estatuto;</w:t>
      </w:r>
    </w:p>
    <w:p w:rsidR="006616B9" w:rsidRPr="006C64D5" w:rsidRDefault="006616B9" w:rsidP="006616B9">
      <w:pPr>
        <w:numPr>
          <w:ilvl w:val="0"/>
          <w:numId w:val="24"/>
        </w:numPr>
        <w:ind w:left="426" w:right="57" w:firstLine="0"/>
        <w:jc w:val="both"/>
        <w:rPr>
          <w:rFonts w:ascii="Arial" w:hAnsi="Arial" w:cs="Arial"/>
          <w:sz w:val="19"/>
          <w:szCs w:val="19"/>
        </w:rPr>
      </w:pPr>
      <w:r w:rsidRPr="006C64D5">
        <w:rPr>
          <w:rFonts w:ascii="Arial" w:hAnsi="Arial" w:cs="Arial"/>
          <w:sz w:val="19"/>
          <w:szCs w:val="19"/>
        </w:rPr>
        <w:t xml:space="preserve">Aprovar ou não, por maioria dos representantes, as decisões do Comitê Executivo, devidamente homologadas pelo Presidente da </w:t>
      </w:r>
      <w:r w:rsidRPr="006C64D5">
        <w:rPr>
          <w:rFonts w:ascii="Arial" w:hAnsi="Arial" w:cs="Arial"/>
          <w:b/>
          <w:sz w:val="19"/>
          <w:szCs w:val="19"/>
        </w:rPr>
        <w:t>FGRS</w:t>
      </w:r>
      <w:r w:rsidRPr="006C64D5">
        <w:rPr>
          <w:rFonts w:ascii="Arial" w:hAnsi="Arial" w:cs="Arial"/>
          <w:sz w:val="19"/>
          <w:szCs w:val="19"/>
        </w:rPr>
        <w:t>;</w:t>
      </w:r>
    </w:p>
    <w:p w:rsidR="006616B9" w:rsidRPr="006C64D5" w:rsidRDefault="006616B9" w:rsidP="006616B9">
      <w:pPr>
        <w:numPr>
          <w:ilvl w:val="0"/>
          <w:numId w:val="24"/>
        </w:numPr>
        <w:ind w:left="426" w:right="57" w:firstLine="0"/>
        <w:jc w:val="both"/>
        <w:rPr>
          <w:rFonts w:ascii="Arial" w:hAnsi="Arial" w:cs="Arial"/>
          <w:sz w:val="19"/>
          <w:szCs w:val="19"/>
        </w:rPr>
      </w:pPr>
      <w:r w:rsidRPr="006C64D5">
        <w:rPr>
          <w:rFonts w:ascii="Arial" w:hAnsi="Arial" w:cs="Arial"/>
          <w:sz w:val="19"/>
          <w:szCs w:val="19"/>
        </w:rPr>
        <w:t xml:space="preserve">Aprovar as propostas das filiadas que tenham recebido pronunciamento desfavorável do Comitê Executivo, homologadas pelo Presidente da </w:t>
      </w:r>
      <w:r w:rsidRPr="006C64D5">
        <w:rPr>
          <w:rFonts w:ascii="Arial" w:hAnsi="Arial" w:cs="Arial"/>
          <w:b/>
          <w:sz w:val="19"/>
          <w:szCs w:val="19"/>
        </w:rPr>
        <w:t>FGRS</w:t>
      </w:r>
      <w:r w:rsidRPr="006C64D5">
        <w:rPr>
          <w:rFonts w:ascii="Arial" w:hAnsi="Arial" w:cs="Arial"/>
          <w:sz w:val="19"/>
          <w:szCs w:val="19"/>
        </w:rPr>
        <w:t>, mediante o voto favorável de 2/3 (dois terços) das filiadas com direito a voto;</w:t>
      </w:r>
    </w:p>
    <w:p w:rsidR="006616B9" w:rsidRPr="006C64D5" w:rsidRDefault="006616B9" w:rsidP="006616B9">
      <w:pPr>
        <w:numPr>
          <w:ilvl w:val="0"/>
          <w:numId w:val="24"/>
        </w:numPr>
        <w:ind w:left="426" w:right="57" w:firstLine="0"/>
        <w:jc w:val="both"/>
        <w:rPr>
          <w:rFonts w:ascii="Arial" w:hAnsi="Arial" w:cs="Arial"/>
          <w:sz w:val="19"/>
          <w:szCs w:val="19"/>
        </w:rPr>
      </w:pPr>
      <w:r w:rsidRPr="006C64D5">
        <w:rPr>
          <w:rFonts w:ascii="Arial" w:hAnsi="Arial" w:cs="Arial"/>
          <w:sz w:val="19"/>
          <w:szCs w:val="19"/>
        </w:rPr>
        <w:t xml:space="preserve">Autorizar o Presidente da </w:t>
      </w:r>
      <w:r w:rsidRPr="006C64D5">
        <w:rPr>
          <w:rFonts w:ascii="Arial" w:hAnsi="Arial" w:cs="Arial"/>
          <w:b/>
          <w:sz w:val="19"/>
          <w:szCs w:val="19"/>
        </w:rPr>
        <w:t>FGRS</w:t>
      </w:r>
      <w:r w:rsidRPr="006C64D5">
        <w:rPr>
          <w:rFonts w:ascii="Arial" w:hAnsi="Arial" w:cs="Arial"/>
          <w:sz w:val="19"/>
          <w:szCs w:val="19"/>
        </w:rPr>
        <w:t>, mediante proposta da Diretoria, instruída com parecer do Conselho Fiscal, a adquirir, alienar ou gravar bens imóveis;</w:t>
      </w:r>
    </w:p>
    <w:p w:rsidR="006616B9" w:rsidRPr="006C64D5" w:rsidRDefault="006616B9" w:rsidP="006616B9">
      <w:pPr>
        <w:numPr>
          <w:ilvl w:val="0"/>
          <w:numId w:val="24"/>
        </w:numPr>
        <w:ind w:left="426" w:right="57" w:firstLine="0"/>
        <w:jc w:val="both"/>
        <w:rPr>
          <w:rFonts w:ascii="Arial" w:hAnsi="Arial" w:cs="Arial"/>
          <w:sz w:val="19"/>
          <w:szCs w:val="19"/>
        </w:rPr>
      </w:pPr>
      <w:r w:rsidRPr="006C64D5">
        <w:rPr>
          <w:rFonts w:ascii="Arial" w:hAnsi="Arial" w:cs="Arial"/>
          <w:sz w:val="19"/>
          <w:szCs w:val="19"/>
        </w:rPr>
        <w:t xml:space="preserve">Reformar e aprovar alterações no Estatuto, no todo ou em parte, seja por iniciativa própria ou do Presidente da </w:t>
      </w:r>
      <w:r w:rsidRPr="006C64D5">
        <w:rPr>
          <w:rFonts w:ascii="Arial" w:hAnsi="Arial" w:cs="Arial"/>
          <w:b/>
          <w:sz w:val="19"/>
          <w:szCs w:val="19"/>
        </w:rPr>
        <w:t>FGRS</w:t>
      </w:r>
      <w:r w:rsidRPr="006C64D5">
        <w:rPr>
          <w:rFonts w:ascii="Arial" w:hAnsi="Arial" w:cs="Arial"/>
          <w:sz w:val="19"/>
          <w:szCs w:val="19"/>
        </w:rPr>
        <w:t>, mediante o voto de pelo menos 2/3 (dois terços) das filiadas e somente após 02 (dois) anos, no mínimo, da última alteração, salvo para dar cumprimento às determinações legais;</w:t>
      </w:r>
    </w:p>
    <w:p w:rsidR="006616B9" w:rsidRPr="006C64D5" w:rsidRDefault="006616B9" w:rsidP="006616B9">
      <w:pPr>
        <w:numPr>
          <w:ilvl w:val="0"/>
          <w:numId w:val="24"/>
        </w:numPr>
        <w:ind w:left="426" w:right="57" w:firstLine="0"/>
        <w:jc w:val="both"/>
        <w:rPr>
          <w:rFonts w:ascii="Arial" w:hAnsi="Arial" w:cs="Arial"/>
          <w:sz w:val="19"/>
          <w:szCs w:val="19"/>
        </w:rPr>
      </w:pPr>
      <w:r w:rsidRPr="006C64D5">
        <w:rPr>
          <w:rFonts w:ascii="Arial" w:hAnsi="Arial" w:cs="Arial"/>
          <w:sz w:val="19"/>
          <w:szCs w:val="19"/>
        </w:rPr>
        <w:t>Decidir a respeito da desfiliação da entidade de organismos nacionais e destinação de seus bens, pelo voto favorável de 3/4 (três quartos) das filiadas;</w:t>
      </w:r>
    </w:p>
    <w:p w:rsidR="006616B9" w:rsidRPr="006C64D5" w:rsidRDefault="006616B9" w:rsidP="006616B9">
      <w:pPr>
        <w:numPr>
          <w:ilvl w:val="0"/>
          <w:numId w:val="24"/>
        </w:numPr>
        <w:ind w:left="426" w:right="57" w:firstLine="0"/>
        <w:jc w:val="both"/>
        <w:rPr>
          <w:rFonts w:ascii="Arial" w:hAnsi="Arial" w:cs="Arial"/>
          <w:sz w:val="19"/>
          <w:szCs w:val="19"/>
        </w:rPr>
      </w:pPr>
      <w:r w:rsidRPr="006C64D5">
        <w:rPr>
          <w:rFonts w:ascii="Arial" w:hAnsi="Arial" w:cs="Arial"/>
          <w:sz w:val="19"/>
          <w:szCs w:val="19"/>
        </w:rPr>
        <w:t xml:space="preserve">Delegar poderes especiais ao Presidente da </w:t>
      </w:r>
      <w:r w:rsidRPr="006C64D5">
        <w:rPr>
          <w:rFonts w:ascii="Arial" w:hAnsi="Arial" w:cs="Arial"/>
          <w:b/>
          <w:sz w:val="19"/>
          <w:szCs w:val="19"/>
        </w:rPr>
        <w:t>FGRS</w:t>
      </w:r>
      <w:r w:rsidRPr="006C64D5">
        <w:rPr>
          <w:rFonts w:ascii="Arial" w:hAnsi="Arial" w:cs="Arial"/>
          <w:sz w:val="19"/>
          <w:szCs w:val="19"/>
        </w:rPr>
        <w:t xml:space="preserve"> para prática de atos excluídos de sua competência explícita;</w:t>
      </w:r>
    </w:p>
    <w:p w:rsidR="006616B9" w:rsidRPr="006C64D5" w:rsidRDefault="006616B9" w:rsidP="006616B9">
      <w:pPr>
        <w:numPr>
          <w:ilvl w:val="0"/>
          <w:numId w:val="24"/>
        </w:numPr>
        <w:ind w:left="426" w:right="57" w:firstLine="0"/>
        <w:jc w:val="both"/>
        <w:rPr>
          <w:rFonts w:ascii="Arial" w:hAnsi="Arial" w:cs="Arial"/>
          <w:sz w:val="19"/>
          <w:szCs w:val="19"/>
        </w:rPr>
      </w:pPr>
      <w:r w:rsidRPr="006C64D5">
        <w:rPr>
          <w:rFonts w:ascii="Arial" w:hAnsi="Arial" w:cs="Arial"/>
          <w:sz w:val="19"/>
          <w:szCs w:val="19"/>
        </w:rPr>
        <w:t xml:space="preserve">Elaborar o seu Regimento Interno; </w:t>
      </w:r>
    </w:p>
    <w:p w:rsidR="006616B9" w:rsidRPr="006C64D5" w:rsidRDefault="006616B9" w:rsidP="006616B9">
      <w:pPr>
        <w:numPr>
          <w:ilvl w:val="0"/>
          <w:numId w:val="24"/>
        </w:numPr>
        <w:ind w:left="426" w:right="57" w:firstLine="0"/>
        <w:jc w:val="both"/>
        <w:rPr>
          <w:rFonts w:ascii="Arial" w:hAnsi="Arial" w:cs="Arial"/>
          <w:sz w:val="19"/>
          <w:szCs w:val="19"/>
        </w:rPr>
      </w:pPr>
      <w:r w:rsidRPr="006C64D5">
        <w:rPr>
          <w:rFonts w:ascii="Arial" w:hAnsi="Arial" w:cs="Arial"/>
          <w:sz w:val="19"/>
          <w:szCs w:val="19"/>
        </w:rPr>
        <w:t xml:space="preserve">Interpretar o Estatuto em última instância; </w:t>
      </w:r>
    </w:p>
    <w:p w:rsidR="006616B9" w:rsidRPr="006C64D5" w:rsidRDefault="006616B9" w:rsidP="006616B9">
      <w:pPr>
        <w:numPr>
          <w:ilvl w:val="0"/>
          <w:numId w:val="24"/>
        </w:numPr>
        <w:ind w:left="426" w:right="57" w:firstLine="0"/>
        <w:jc w:val="both"/>
        <w:rPr>
          <w:rFonts w:ascii="Arial" w:hAnsi="Arial" w:cs="Arial"/>
          <w:sz w:val="19"/>
          <w:szCs w:val="19"/>
        </w:rPr>
      </w:pPr>
      <w:r w:rsidRPr="006C64D5">
        <w:rPr>
          <w:rFonts w:ascii="Arial" w:hAnsi="Arial" w:cs="Arial"/>
          <w:sz w:val="19"/>
          <w:szCs w:val="19"/>
        </w:rPr>
        <w:t xml:space="preserve">Dissolver a </w:t>
      </w:r>
      <w:r w:rsidRPr="006C64D5">
        <w:rPr>
          <w:rFonts w:ascii="Arial" w:hAnsi="Arial" w:cs="Arial"/>
          <w:b/>
          <w:sz w:val="19"/>
          <w:szCs w:val="19"/>
        </w:rPr>
        <w:t>FGRS</w:t>
      </w:r>
      <w:r w:rsidRPr="006C64D5">
        <w:rPr>
          <w:rFonts w:ascii="Arial" w:hAnsi="Arial" w:cs="Arial"/>
          <w:sz w:val="19"/>
          <w:szCs w:val="19"/>
        </w:rPr>
        <w:t xml:space="preserve"> mediante aprovação de 4/5 (quatro quintos) dos membros da </w:t>
      </w:r>
      <w:r w:rsidRPr="006C64D5">
        <w:rPr>
          <w:rFonts w:ascii="Arial" w:hAnsi="Arial" w:cs="Arial"/>
          <w:b/>
          <w:sz w:val="19"/>
          <w:szCs w:val="19"/>
        </w:rPr>
        <w:t>FGRS</w:t>
      </w:r>
      <w:r w:rsidRPr="006C64D5">
        <w:rPr>
          <w:rFonts w:ascii="Arial" w:hAnsi="Arial" w:cs="Arial"/>
          <w:sz w:val="19"/>
          <w:szCs w:val="19"/>
        </w:rPr>
        <w:t xml:space="preserve"> e fixar normas para destinação de seus bens.</w:t>
      </w: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Parágrafo Único</w:t>
      </w:r>
      <w:r w:rsidRPr="006C64D5">
        <w:rPr>
          <w:rFonts w:ascii="Arial" w:hAnsi="Arial" w:cs="Arial"/>
          <w:sz w:val="19"/>
          <w:szCs w:val="19"/>
        </w:rPr>
        <w:t xml:space="preserve"> - Nos órgãos e poderes da </w:t>
      </w:r>
      <w:r w:rsidRPr="006C64D5">
        <w:rPr>
          <w:rFonts w:ascii="Arial" w:hAnsi="Arial" w:cs="Arial"/>
          <w:b/>
          <w:sz w:val="19"/>
          <w:szCs w:val="19"/>
        </w:rPr>
        <w:t>FGRS</w:t>
      </w:r>
      <w:r w:rsidRPr="006C64D5">
        <w:rPr>
          <w:rFonts w:ascii="Arial" w:hAnsi="Arial" w:cs="Arial"/>
          <w:sz w:val="19"/>
          <w:szCs w:val="19"/>
        </w:rPr>
        <w:t>, as decisões serão tomadas pela maioria de votos dos presentes, salvo disposição legal ou estatutária que determine “quorum” diverso.</w:t>
      </w:r>
    </w:p>
    <w:p w:rsidR="006616B9" w:rsidRPr="006C64D5" w:rsidRDefault="006616B9" w:rsidP="006616B9">
      <w:pPr>
        <w:ind w:right="57"/>
        <w:jc w:val="both"/>
        <w:rPr>
          <w:rFonts w:ascii="Arial" w:hAnsi="Arial" w:cs="Arial"/>
          <w:b/>
          <w:bCs/>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 xml:space="preserve">Art. 17.º </w:t>
      </w:r>
      <w:r w:rsidRPr="006C64D5">
        <w:rPr>
          <w:rFonts w:ascii="Arial" w:hAnsi="Arial" w:cs="Arial"/>
          <w:sz w:val="19"/>
          <w:szCs w:val="19"/>
        </w:rPr>
        <w:t xml:space="preserve">- A Assembléia Geral será convocada pelo Presidente da </w:t>
      </w:r>
      <w:r w:rsidRPr="006C64D5">
        <w:rPr>
          <w:rFonts w:ascii="Arial" w:hAnsi="Arial" w:cs="Arial"/>
          <w:b/>
          <w:sz w:val="19"/>
          <w:szCs w:val="19"/>
        </w:rPr>
        <w:t>FGRS</w:t>
      </w:r>
      <w:r w:rsidRPr="006C64D5">
        <w:rPr>
          <w:rFonts w:ascii="Arial" w:hAnsi="Arial" w:cs="Arial"/>
          <w:sz w:val="19"/>
          <w:szCs w:val="19"/>
        </w:rPr>
        <w:t>, obedecendo aos seguintes critérios:</w:t>
      </w:r>
    </w:p>
    <w:p w:rsidR="006616B9" w:rsidRPr="006C64D5" w:rsidRDefault="006616B9" w:rsidP="006616B9">
      <w:pPr>
        <w:numPr>
          <w:ilvl w:val="0"/>
          <w:numId w:val="25"/>
        </w:numPr>
        <w:ind w:left="142" w:right="57" w:firstLine="0"/>
        <w:jc w:val="both"/>
        <w:rPr>
          <w:rFonts w:ascii="Arial" w:hAnsi="Arial" w:cs="Arial"/>
          <w:sz w:val="19"/>
          <w:szCs w:val="19"/>
        </w:rPr>
      </w:pPr>
      <w:r w:rsidRPr="006C64D5">
        <w:rPr>
          <w:rFonts w:ascii="Arial" w:hAnsi="Arial" w:cs="Arial"/>
          <w:sz w:val="19"/>
          <w:szCs w:val="19"/>
        </w:rPr>
        <w:t>Antecedência mínima de 15 (quinze) dias da data de sua realização, quando se tratar de reuniões anuais, para decisão na forma prevista no inciso I do Artigo 15.º deste Estatuto;</w:t>
      </w:r>
    </w:p>
    <w:p w:rsidR="006616B9" w:rsidRPr="006C64D5" w:rsidRDefault="006616B9" w:rsidP="006616B9">
      <w:pPr>
        <w:numPr>
          <w:ilvl w:val="0"/>
          <w:numId w:val="25"/>
        </w:numPr>
        <w:ind w:left="142" w:right="57" w:firstLine="0"/>
        <w:jc w:val="both"/>
        <w:rPr>
          <w:rFonts w:ascii="Arial" w:hAnsi="Arial" w:cs="Arial"/>
          <w:sz w:val="19"/>
          <w:szCs w:val="19"/>
        </w:rPr>
      </w:pPr>
      <w:r w:rsidRPr="006C64D5">
        <w:rPr>
          <w:rFonts w:ascii="Arial" w:hAnsi="Arial" w:cs="Arial"/>
          <w:sz w:val="19"/>
          <w:szCs w:val="19"/>
        </w:rPr>
        <w:t>Antecedência mínima de 30 (trinta) dias da data marcada para a respectiva eleição e posse, quando se tratar de Assembléia Geral eletiva, conforme previsto no inciso II do Artigo 15.º deste Estatuto;</w:t>
      </w:r>
    </w:p>
    <w:p w:rsidR="006616B9" w:rsidRPr="006C64D5" w:rsidRDefault="006616B9" w:rsidP="006616B9">
      <w:pPr>
        <w:numPr>
          <w:ilvl w:val="0"/>
          <w:numId w:val="25"/>
        </w:numPr>
        <w:ind w:left="142" w:firstLine="0"/>
        <w:rPr>
          <w:rFonts w:ascii="Arial" w:hAnsi="Arial" w:cs="Arial"/>
          <w:sz w:val="19"/>
          <w:szCs w:val="19"/>
        </w:rPr>
      </w:pPr>
      <w:r w:rsidRPr="006C64D5">
        <w:rPr>
          <w:rFonts w:ascii="Arial" w:hAnsi="Arial" w:cs="Arial"/>
          <w:sz w:val="19"/>
          <w:szCs w:val="19"/>
        </w:rPr>
        <w:t>Antecedência mínima de 05 (cinco) dias, contados de sua solicitação, quando se tratar de Assembléia Geral Extraordinária.</w:t>
      </w:r>
    </w:p>
    <w:p w:rsidR="006616B9" w:rsidRPr="006C64D5" w:rsidRDefault="006616B9" w:rsidP="006616B9">
      <w:pPr>
        <w:rPr>
          <w:rFonts w:ascii="Arial" w:hAnsi="Arial" w:cs="Arial"/>
          <w:sz w:val="19"/>
          <w:szCs w:val="19"/>
        </w:rPr>
      </w:pPr>
    </w:p>
    <w:p w:rsidR="006616B9" w:rsidRPr="00C13665" w:rsidRDefault="006616B9" w:rsidP="006616B9">
      <w:pPr>
        <w:ind w:right="57"/>
        <w:jc w:val="both"/>
        <w:rPr>
          <w:rFonts w:ascii="Arial" w:hAnsi="Arial" w:cs="Arial"/>
          <w:sz w:val="19"/>
          <w:szCs w:val="19"/>
        </w:rPr>
      </w:pPr>
      <w:r w:rsidRPr="00C13665">
        <w:rPr>
          <w:rFonts w:ascii="Arial" w:hAnsi="Arial" w:cs="Arial"/>
          <w:b/>
          <w:bCs/>
          <w:sz w:val="19"/>
          <w:szCs w:val="19"/>
        </w:rPr>
        <w:t>Art. 18.º</w:t>
      </w:r>
      <w:r w:rsidRPr="00C13665">
        <w:rPr>
          <w:rFonts w:ascii="Arial" w:hAnsi="Arial" w:cs="Arial"/>
          <w:b/>
          <w:sz w:val="19"/>
          <w:szCs w:val="19"/>
        </w:rPr>
        <w:t xml:space="preserve"> </w:t>
      </w:r>
      <w:r w:rsidRPr="00C13665">
        <w:rPr>
          <w:rFonts w:ascii="Arial" w:hAnsi="Arial" w:cs="Arial"/>
          <w:sz w:val="19"/>
          <w:szCs w:val="19"/>
        </w:rPr>
        <w:t>- A convocação da Assembléia Geral far-se-á por publicação em órgão de grande circulação, por três vezes consecutivas, e fixação de edital na sede da Federação, onde serão dadas a conhecer, com a antecedência mínima prevista nos incisos I, II e III do Art. 17.º, a respectiva ordem do dia, ou mediante comunicação por escrito às filiadas com igual antecedência.</w:t>
      </w:r>
    </w:p>
    <w:p w:rsidR="006616B9" w:rsidRPr="000F555A" w:rsidRDefault="006616B9" w:rsidP="006616B9">
      <w:pPr>
        <w:ind w:right="57"/>
        <w:jc w:val="both"/>
        <w:rPr>
          <w:rFonts w:ascii="Arial" w:hAnsi="Arial" w:cs="Arial"/>
          <w:b/>
          <w:bCs/>
          <w:sz w:val="19"/>
          <w:szCs w:val="19"/>
        </w:rPr>
      </w:pPr>
    </w:p>
    <w:p w:rsidR="006616B9" w:rsidRPr="00C13665" w:rsidRDefault="006616B9" w:rsidP="006616B9">
      <w:pPr>
        <w:ind w:right="57"/>
        <w:jc w:val="both"/>
        <w:rPr>
          <w:rFonts w:ascii="Arial" w:hAnsi="Arial" w:cs="Arial"/>
          <w:sz w:val="19"/>
          <w:szCs w:val="19"/>
        </w:rPr>
      </w:pPr>
      <w:r w:rsidRPr="000F555A">
        <w:rPr>
          <w:rFonts w:ascii="Arial" w:hAnsi="Arial" w:cs="Arial"/>
          <w:b/>
          <w:bCs/>
          <w:sz w:val="19"/>
          <w:szCs w:val="19"/>
        </w:rPr>
        <w:t xml:space="preserve">Parágrafo Primeiro </w:t>
      </w:r>
      <w:r w:rsidRPr="000F555A">
        <w:rPr>
          <w:rFonts w:ascii="Arial" w:hAnsi="Arial" w:cs="Arial"/>
          <w:sz w:val="19"/>
          <w:szCs w:val="19"/>
        </w:rPr>
        <w:t xml:space="preserve">- Os candidatos à Presidente, Vice-Presidente e membros do Conselho Fiscal deverão ser registrados na Secretaria da </w:t>
      </w:r>
      <w:r w:rsidRPr="000F555A">
        <w:rPr>
          <w:rFonts w:ascii="Arial" w:hAnsi="Arial" w:cs="Arial"/>
          <w:b/>
          <w:sz w:val="19"/>
          <w:szCs w:val="19"/>
        </w:rPr>
        <w:t>FGRS</w:t>
      </w:r>
      <w:r w:rsidRPr="000F555A">
        <w:rPr>
          <w:rFonts w:ascii="Arial" w:hAnsi="Arial" w:cs="Arial"/>
          <w:sz w:val="19"/>
          <w:szCs w:val="19"/>
        </w:rPr>
        <w:t xml:space="preserve"> até as 18h00min do último dia útil do mês de novembro do quarto ano do Mandato, conforme previsto no inciso I do Art. 16;</w:t>
      </w:r>
    </w:p>
    <w:p w:rsidR="006616B9" w:rsidRPr="00C13665" w:rsidRDefault="006616B9" w:rsidP="006616B9">
      <w:pPr>
        <w:ind w:right="57"/>
        <w:jc w:val="both"/>
        <w:rPr>
          <w:rFonts w:ascii="Arial" w:hAnsi="Arial" w:cs="Arial"/>
          <w:sz w:val="19"/>
          <w:szCs w:val="19"/>
        </w:rPr>
      </w:pPr>
      <w:r w:rsidRPr="00C13665">
        <w:rPr>
          <w:rFonts w:ascii="Arial" w:hAnsi="Arial" w:cs="Arial"/>
          <w:b/>
          <w:sz w:val="19"/>
          <w:szCs w:val="19"/>
        </w:rPr>
        <w:t>Parágrafo Segundo</w:t>
      </w:r>
      <w:r w:rsidRPr="00C13665">
        <w:rPr>
          <w:rFonts w:ascii="Arial" w:hAnsi="Arial" w:cs="Arial"/>
          <w:sz w:val="19"/>
          <w:szCs w:val="19"/>
        </w:rPr>
        <w:t xml:space="preserve"> - Para efeito da contagem do prazo a que se refere o parágrafo anterior, não será levado em consideração o dia em que se realizará a Assembléia Geral;</w:t>
      </w:r>
    </w:p>
    <w:p w:rsidR="006616B9" w:rsidRPr="00C13665" w:rsidRDefault="006616B9" w:rsidP="006616B9">
      <w:pPr>
        <w:ind w:right="57"/>
        <w:jc w:val="both"/>
        <w:rPr>
          <w:rFonts w:ascii="Arial" w:hAnsi="Arial" w:cs="Arial"/>
          <w:sz w:val="19"/>
          <w:szCs w:val="19"/>
        </w:rPr>
      </w:pPr>
      <w:r w:rsidRPr="00C13665">
        <w:rPr>
          <w:rFonts w:ascii="Arial" w:hAnsi="Arial" w:cs="Arial"/>
          <w:b/>
          <w:sz w:val="19"/>
          <w:szCs w:val="19"/>
        </w:rPr>
        <w:t>Parágrafo Terceiro</w:t>
      </w:r>
      <w:r w:rsidRPr="00C13665">
        <w:rPr>
          <w:rFonts w:ascii="Arial" w:hAnsi="Arial" w:cs="Arial"/>
          <w:sz w:val="19"/>
          <w:szCs w:val="19"/>
        </w:rPr>
        <w:t xml:space="preserve"> - Somente serão consideradas válidas as chapas que se apresentarem completas, com os nomes do Presidente, Vice-Presidente e membros efetivos e suplentes do Conselho Fiscal; Sede e Foro da </w:t>
      </w:r>
      <w:r w:rsidRPr="00C13665">
        <w:rPr>
          <w:rFonts w:ascii="Arial" w:hAnsi="Arial" w:cs="Arial"/>
          <w:b/>
          <w:sz w:val="19"/>
          <w:szCs w:val="19"/>
        </w:rPr>
        <w:t>FGRS</w:t>
      </w:r>
      <w:r w:rsidRPr="00C13665">
        <w:rPr>
          <w:rFonts w:ascii="Arial" w:hAnsi="Arial" w:cs="Arial"/>
          <w:sz w:val="19"/>
          <w:szCs w:val="19"/>
        </w:rPr>
        <w:t>;</w:t>
      </w:r>
    </w:p>
    <w:p w:rsidR="006616B9" w:rsidRPr="00C13665" w:rsidRDefault="006616B9" w:rsidP="006616B9">
      <w:pPr>
        <w:ind w:right="57"/>
        <w:jc w:val="both"/>
        <w:rPr>
          <w:rFonts w:ascii="Arial" w:hAnsi="Arial" w:cs="Arial"/>
          <w:sz w:val="19"/>
          <w:szCs w:val="19"/>
        </w:rPr>
      </w:pPr>
      <w:r w:rsidRPr="00C13665">
        <w:rPr>
          <w:rFonts w:ascii="Arial" w:hAnsi="Arial" w:cs="Arial"/>
          <w:b/>
          <w:sz w:val="19"/>
          <w:szCs w:val="19"/>
        </w:rPr>
        <w:t>Parágrafo Quarto</w:t>
      </w:r>
      <w:r w:rsidRPr="00C13665">
        <w:rPr>
          <w:rFonts w:ascii="Arial" w:hAnsi="Arial" w:cs="Arial"/>
          <w:sz w:val="19"/>
          <w:szCs w:val="19"/>
        </w:rPr>
        <w:t xml:space="preserve"> - A inscrição da chapa será mediante pedido por escrito, dirigida à </w:t>
      </w:r>
      <w:r w:rsidRPr="00C13665">
        <w:rPr>
          <w:rFonts w:ascii="Arial" w:hAnsi="Arial" w:cs="Arial"/>
          <w:b/>
          <w:sz w:val="19"/>
          <w:szCs w:val="19"/>
        </w:rPr>
        <w:t>FGRS</w:t>
      </w:r>
      <w:r w:rsidRPr="00C13665">
        <w:rPr>
          <w:rFonts w:ascii="Arial" w:hAnsi="Arial" w:cs="Arial"/>
          <w:sz w:val="19"/>
          <w:szCs w:val="19"/>
        </w:rPr>
        <w:t>, assinada por três membros com direito a voto;</w:t>
      </w:r>
    </w:p>
    <w:p w:rsidR="006616B9" w:rsidRPr="00C13665" w:rsidRDefault="006616B9" w:rsidP="006616B9">
      <w:pPr>
        <w:ind w:right="57"/>
        <w:jc w:val="both"/>
        <w:rPr>
          <w:rFonts w:ascii="Arial" w:hAnsi="Arial" w:cs="Arial"/>
          <w:sz w:val="19"/>
          <w:szCs w:val="19"/>
        </w:rPr>
      </w:pPr>
      <w:r w:rsidRPr="00C13665">
        <w:rPr>
          <w:rFonts w:ascii="Arial" w:hAnsi="Arial" w:cs="Arial"/>
          <w:b/>
          <w:sz w:val="19"/>
          <w:szCs w:val="19"/>
        </w:rPr>
        <w:t>Parágrafo Quinto</w:t>
      </w:r>
      <w:r w:rsidRPr="00C13665">
        <w:rPr>
          <w:rFonts w:ascii="Arial" w:hAnsi="Arial" w:cs="Arial"/>
          <w:sz w:val="19"/>
          <w:szCs w:val="19"/>
        </w:rPr>
        <w:t xml:space="preserve"> - A inscrição da chapa será acompanhada de declaração escrita dos candidatos confirmando candidaturas, os quais somente poderão figurar em uma única chapa;</w:t>
      </w:r>
    </w:p>
    <w:p w:rsidR="006616B9" w:rsidRPr="00C13665" w:rsidRDefault="006616B9" w:rsidP="006616B9">
      <w:pPr>
        <w:ind w:right="57"/>
        <w:jc w:val="both"/>
        <w:rPr>
          <w:rFonts w:ascii="Arial" w:hAnsi="Arial" w:cs="Arial"/>
          <w:sz w:val="19"/>
          <w:szCs w:val="19"/>
        </w:rPr>
      </w:pPr>
      <w:r w:rsidRPr="00C13665">
        <w:rPr>
          <w:rFonts w:ascii="Arial" w:hAnsi="Arial" w:cs="Arial"/>
          <w:b/>
          <w:sz w:val="19"/>
          <w:szCs w:val="19"/>
        </w:rPr>
        <w:t>Parágrafo Sexto</w:t>
      </w:r>
      <w:r w:rsidRPr="00C13665">
        <w:rPr>
          <w:rFonts w:ascii="Arial" w:hAnsi="Arial" w:cs="Arial"/>
          <w:sz w:val="19"/>
          <w:szCs w:val="19"/>
        </w:rPr>
        <w:t xml:space="preserve"> - Encerrado o prazo para registro da chapa, é vedado à substituição do nome, salvo por motivo de falecimento sendo que a proposição do novo nome deve ser apresentada pelos mesmos signatários da chapa registrada.</w:t>
      </w:r>
    </w:p>
    <w:p w:rsidR="006616B9" w:rsidRPr="00C13665" w:rsidRDefault="006616B9" w:rsidP="006616B9">
      <w:pPr>
        <w:ind w:right="57"/>
        <w:jc w:val="both"/>
        <w:rPr>
          <w:rFonts w:ascii="Arial" w:hAnsi="Arial" w:cs="Arial"/>
          <w:sz w:val="19"/>
          <w:szCs w:val="19"/>
        </w:rPr>
      </w:pPr>
      <w:r w:rsidRPr="00C13665">
        <w:rPr>
          <w:rFonts w:ascii="Arial" w:hAnsi="Arial" w:cs="Arial"/>
          <w:b/>
          <w:sz w:val="19"/>
          <w:szCs w:val="19"/>
        </w:rPr>
        <w:t>Parágrafo Sétimo</w:t>
      </w:r>
      <w:r w:rsidRPr="00C13665">
        <w:rPr>
          <w:rFonts w:ascii="Arial" w:hAnsi="Arial" w:cs="Arial"/>
          <w:sz w:val="19"/>
          <w:szCs w:val="19"/>
        </w:rPr>
        <w:t xml:space="preserve"> - Havendo impugnação da chapa quanto ao direito de participar da eleição, será assegurada defesa prévia dirigida à Diretoria da </w:t>
      </w:r>
      <w:r w:rsidRPr="00C13665">
        <w:rPr>
          <w:rFonts w:ascii="Arial" w:hAnsi="Arial" w:cs="Arial"/>
          <w:b/>
          <w:sz w:val="19"/>
          <w:szCs w:val="19"/>
        </w:rPr>
        <w:t>FGRS</w:t>
      </w:r>
      <w:r w:rsidRPr="00C13665">
        <w:rPr>
          <w:rFonts w:ascii="Arial" w:hAnsi="Arial" w:cs="Arial"/>
          <w:sz w:val="19"/>
          <w:szCs w:val="19"/>
        </w:rPr>
        <w:t>, que deverá proferir a sua decisão em até dez dias antes da realização da Assembléia Geral Eletiva;</w:t>
      </w:r>
    </w:p>
    <w:p w:rsidR="006616B9" w:rsidRPr="006C64D5" w:rsidRDefault="006616B9" w:rsidP="006616B9">
      <w:pPr>
        <w:ind w:left="57" w:right="57"/>
        <w:jc w:val="both"/>
        <w:rPr>
          <w:rFonts w:ascii="Arial" w:hAnsi="Arial" w:cs="Arial"/>
          <w:sz w:val="19"/>
          <w:szCs w:val="19"/>
        </w:rPr>
      </w:pPr>
      <w:r w:rsidRPr="00C13665">
        <w:rPr>
          <w:rFonts w:ascii="Arial" w:hAnsi="Arial" w:cs="Arial"/>
          <w:b/>
          <w:sz w:val="19"/>
          <w:szCs w:val="19"/>
        </w:rPr>
        <w:t>Parágrafo Oitavo</w:t>
      </w:r>
      <w:r w:rsidRPr="00C13665">
        <w:rPr>
          <w:rFonts w:ascii="Arial" w:hAnsi="Arial" w:cs="Arial"/>
          <w:sz w:val="19"/>
          <w:szCs w:val="19"/>
        </w:rPr>
        <w:t xml:space="preserve"> - Da decisão da Diretoria </w:t>
      </w:r>
      <w:r w:rsidRPr="00C13665">
        <w:rPr>
          <w:rFonts w:ascii="Arial" w:hAnsi="Arial" w:cs="Arial"/>
          <w:b/>
          <w:sz w:val="19"/>
          <w:szCs w:val="19"/>
        </w:rPr>
        <w:t>FGRS</w:t>
      </w:r>
      <w:r w:rsidRPr="00C13665">
        <w:rPr>
          <w:rFonts w:ascii="Arial" w:hAnsi="Arial" w:cs="Arial"/>
          <w:sz w:val="19"/>
          <w:szCs w:val="19"/>
        </w:rPr>
        <w:t xml:space="preserve"> caberá recurso, no prazo de 24h, junto ao Tribunal de Justiça Desportiva - TJD, o qual deverá proferir decisão em até cinco dias antes da realização da Assembléia Geral Eletiva, ressalvadas os prazos específicos referidos na legislação pertinente.</w:t>
      </w:r>
    </w:p>
    <w:p w:rsidR="006616B9" w:rsidRPr="006C64D5" w:rsidRDefault="006616B9" w:rsidP="006616B9">
      <w:pPr>
        <w:ind w:right="57"/>
        <w:jc w:val="both"/>
        <w:rPr>
          <w:rFonts w:ascii="Arial" w:hAnsi="Arial" w:cs="Arial"/>
          <w:bCs/>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lastRenderedPageBreak/>
        <w:t xml:space="preserve">Art. 19.º </w:t>
      </w:r>
      <w:r w:rsidRPr="006C64D5">
        <w:rPr>
          <w:rFonts w:ascii="Arial" w:hAnsi="Arial" w:cs="Arial"/>
          <w:sz w:val="19"/>
          <w:szCs w:val="19"/>
        </w:rPr>
        <w:t>- A Assembléia Geral instalar-se-á, em primeira convocação, com a presença da maioria absoluta de seus membros e, em segunda e última chamada, com qualquer número de presentes, salvo nas hipóteses em que é exigido determinado “quorum”.</w:t>
      </w:r>
    </w:p>
    <w:p w:rsidR="006616B9" w:rsidRPr="006C64D5" w:rsidRDefault="006616B9" w:rsidP="006616B9">
      <w:pPr>
        <w:ind w:right="57"/>
        <w:jc w:val="both"/>
        <w:rPr>
          <w:rFonts w:ascii="Arial" w:hAnsi="Arial" w:cs="Arial"/>
          <w:bCs/>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20.º</w:t>
      </w:r>
      <w:r w:rsidRPr="006C64D5">
        <w:rPr>
          <w:rFonts w:ascii="Arial" w:hAnsi="Arial" w:cs="Arial"/>
          <w:b/>
          <w:sz w:val="19"/>
          <w:szCs w:val="19"/>
        </w:rPr>
        <w:t xml:space="preserve"> </w:t>
      </w:r>
      <w:r w:rsidRPr="006C64D5">
        <w:rPr>
          <w:rFonts w:ascii="Arial" w:hAnsi="Arial" w:cs="Arial"/>
          <w:sz w:val="19"/>
          <w:szCs w:val="19"/>
        </w:rPr>
        <w:t>- A Assembléia Geral não poderá deliberar sobre matéria estranha à Ordem do Dia.</w:t>
      </w:r>
    </w:p>
    <w:p w:rsidR="006616B9" w:rsidRPr="006C64D5" w:rsidRDefault="006616B9" w:rsidP="006616B9">
      <w:pPr>
        <w:ind w:right="57"/>
        <w:jc w:val="both"/>
        <w:rPr>
          <w:rFonts w:ascii="Arial" w:hAnsi="Arial" w:cs="Arial"/>
          <w:bCs/>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21.º</w:t>
      </w:r>
      <w:r w:rsidRPr="006C64D5">
        <w:rPr>
          <w:rFonts w:ascii="Arial" w:hAnsi="Arial" w:cs="Arial"/>
          <w:b/>
          <w:sz w:val="19"/>
          <w:szCs w:val="19"/>
        </w:rPr>
        <w:t xml:space="preserve"> </w:t>
      </w:r>
      <w:r w:rsidRPr="006C64D5">
        <w:rPr>
          <w:rFonts w:ascii="Arial" w:hAnsi="Arial" w:cs="Arial"/>
          <w:sz w:val="19"/>
          <w:szCs w:val="19"/>
        </w:rPr>
        <w:t>- As decisões previstas no inciso II do Art. 15 serão realizadas por escrutínio secreto ou por votação em aberto, ou ainda por aclamação, bastando que a Assembléia Geral, por votação em aberto e por maioria simples assim o decida.</w:t>
      </w:r>
    </w:p>
    <w:p w:rsidR="006616B9" w:rsidRPr="006C64D5" w:rsidRDefault="006616B9" w:rsidP="006616B9">
      <w:pPr>
        <w:ind w:right="57"/>
        <w:jc w:val="both"/>
        <w:rPr>
          <w:rFonts w:ascii="Arial" w:hAnsi="Arial" w:cs="Arial"/>
          <w:b/>
          <w:bCs/>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22.º</w:t>
      </w:r>
      <w:r w:rsidRPr="006C64D5">
        <w:rPr>
          <w:rFonts w:ascii="Arial" w:hAnsi="Arial" w:cs="Arial"/>
          <w:b/>
          <w:sz w:val="19"/>
          <w:szCs w:val="19"/>
        </w:rPr>
        <w:t xml:space="preserve"> </w:t>
      </w:r>
      <w:r w:rsidRPr="006C64D5">
        <w:rPr>
          <w:rFonts w:ascii="Arial" w:hAnsi="Arial" w:cs="Arial"/>
          <w:sz w:val="19"/>
          <w:szCs w:val="19"/>
        </w:rPr>
        <w:t xml:space="preserve">- As Assembléias Gerais, Ordinárias ou Extraordinárias, serão presididas pelo Presidente da </w:t>
      </w:r>
      <w:r w:rsidRPr="006C64D5">
        <w:rPr>
          <w:rFonts w:ascii="Arial" w:hAnsi="Arial" w:cs="Arial"/>
          <w:b/>
          <w:sz w:val="19"/>
          <w:szCs w:val="19"/>
        </w:rPr>
        <w:t xml:space="preserve">FGRS </w:t>
      </w:r>
      <w:r w:rsidRPr="006C64D5">
        <w:rPr>
          <w:rFonts w:ascii="Arial" w:hAnsi="Arial" w:cs="Arial"/>
          <w:sz w:val="19"/>
          <w:szCs w:val="19"/>
        </w:rPr>
        <w:t>ou, no seu impedimento, pelo substituto hierárquico, tendo direito ao voto, ressalvados os casos em que forem apreciadas contas de sua gestão anterior ou que tenha interesse direto.</w:t>
      </w: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 xml:space="preserve">Art. 23.º </w:t>
      </w:r>
      <w:r w:rsidRPr="006C64D5">
        <w:rPr>
          <w:rFonts w:ascii="Arial" w:hAnsi="Arial" w:cs="Arial"/>
          <w:sz w:val="19"/>
          <w:szCs w:val="19"/>
        </w:rPr>
        <w:t xml:space="preserve">- São inelegíveis para o desempenho de funções e cargos eletivos nos poderes da </w:t>
      </w:r>
      <w:r w:rsidRPr="006C64D5">
        <w:rPr>
          <w:rFonts w:ascii="Arial" w:hAnsi="Arial" w:cs="Arial"/>
          <w:b/>
          <w:sz w:val="19"/>
          <w:szCs w:val="19"/>
        </w:rPr>
        <w:t>FGRS</w:t>
      </w:r>
      <w:r w:rsidRPr="006C64D5">
        <w:rPr>
          <w:rFonts w:ascii="Arial" w:hAnsi="Arial" w:cs="Arial"/>
          <w:sz w:val="19"/>
          <w:szCs w:val="19"/>
        </w:rPr>
        <w:t>, mesmo os de livre nomeação:</w:t>
      </w:r>
    </w:p>
    <w:p w:rsidR="006616B9" w:rsidRPr="006C64D5" w:rsidRDefault="006616B9" w:rsidP="006616B9">
      <w:pPr>
        <w:numPr>
          <w:ilvl w:val="0"/>
          <w:numId w:val="27"/>
        </w:numPr>
        <w:tabs>
          <w:tab w:val="left" w:pos="709"/>
        </w:tabs>
        <w:ind w:left="426" w:right="57" w:firstLine="0"/>
        <w:jc w:val="both"/>
        <w:rPr>
          <w:rFonts w:ascii="Arial" w:hAnsi="Arial" w:cs="Arial"/>
          <w:sz w:val="19"/>
          <w:szCs w:val="19"/>
        </w:rPr>
      </w:pPr>
      <w:r w:rsidRPr="006C64D5">
        <w:rPr>
          <w:rFonts w:ascii="Arial" w:hAnsi="Arial" w:cs="Arial"/>
          <w:sz w:val="19"/>
          <w:szCs w:val="19"/>
        </w:rPr>
        <w:t>Os condenados por crime doloso em sentença definitiva;</w:t>
      </w:r>
    </w:p>
    <w:p w:rsidR="006616B9" w:rsidRPr="006C64D5" w:rsidRDefault="006616B9" w:rsidP="006616B9">
      <w:pPr>
        <w:numPr>
          <w:ilvl w:val="0"/>
          <w:numId w:val="27"/>
        </w:numPr>
        <w:tabs>
          <w:tab w:val="left" w:pos="709"/>
        </w:tabs>
        <w:ind w:left="426" w:right="57" w:firstLine="0"/>
        <w:jc w:val="both"/>
        <w:rPr>
          <w:rFonts w:ascii="Arial" w:hAnsi="Arial" w:cs="Arial"/>
          <w:sz w:val="19"/>
          <w:szCs w:val="19"/>
        </w:rPr>
      </w:pPr>
      <w:r w:rsidRPr="006C64D5">
        <w:rPr>
          <w:rFonts w:ascii="Arial" w:hAnsi="Arial" w:cs="Arial"/>
          <w:sz w:val="19"/>
          <w:szCs w:val="19"/>
        </w:rPr>
        <w:t>Inadimplentes na prestação de contas de recursos públicos em decisão administrativa definitiva;</w:t>
      </w:r>
    </w:p>
    <w:p w:rsidR="006616B9" w:rsidRPr="006C64D5" w:rsidRDefault="006616B9" w:rsidP="006616B9">
      <w:pPr>
        <w:numPr>
          <w:ilvl w:val="0"/>
          <w:numId w:val="27"/>
        </w:numPr>
        <w:tabs>
          <w:tab w:val="left" w:pos="709"/>
        </w:tabs>
        <w:ind w:left="426" w:right="57" w:firstLine="0"/>
        <w:jc w:val="both"/>
        <w:rPr>
          <w:rFonts w:ascii="Arial" w:hAnsi="Arial" w:cs="Arial"/>
          <w:sz w:val="19"/>
          <w:szCs w:val="19"/>
        </w:rPr>
      </w:pPr>
      <w:r w:rsidRPr="006C64D5">
        <w:rPr>
          <w:rFonts w:ascii="Arial" w:hAnsi="Arial" w:cs="Arial"/>
          <w:sz w:val="19"/>
          <w:szCs w:val="19"/>
        </w:rPr>
        <w:t>Os inadimplentes na prestação de contas da própria entidade;</w:t>
      </w:r>
    </w:p>
    <w:p w:rsidR="006616B9" w:rsidRPr="006C64D5" w:rsidRDefault="006616B9" w:rsidP="006616B9">
      <w:pPr>
        <w:numPr>
          <w:ilvl w:val="0"/>
          <w:numId w:val="27"/>
        </w:numPr>
        <w:tabs>
          <w:tab w:val="left" w:pos="709"/>
          <w:tab w:val="left" w:pos="810"/>
        </w:tabs>
        <w:ind w:left="426" w:right="57" w:firstLine="0"/>
        <w:jc w:val="both"/>
        <w:rPr>
          <w:rFonts w:ascii="Arial" w:hAnsi="Arial" w:cs="Arial"/>
          <w:sz w:val="19"/>
          <w:szCs w:val="19"/>
        </w:rPr>
      </w:pPr>
      <w:r w:rsidRPr="006C64D5">
        <w:rPr>
          <w:rFonts w:ascii="Arial" w:hAnsi="Arial" w:cs="Arial"/>
          <w:sz w:val="19"/>
          <w:szCs w:val="19"/>
        </w:rPr>
        <w:t>Os afastados de cargos eletivos ou de confiança de entidade desportiva em virtude de conduta inadequada ou má gestão patrimonial;</w:t>
      </w:r>
    </w:p>
    <w:p w:rsidR="006616B9" w:rsidRPr="006C64D5" w:rsidRDefault="006616B9" w:rsidP="006616B9">
      <w:pPr>
        <w:numPr>
          <w:ilvl w:val="0"/>
          <w:numId w:val="27"/>
        </w:numPr>
        <w:tabs>
          <w:tab w:val="left" w:pos="709"/>
          <w:tab w:val="left" w:pos="810"/>
        </w:tabs>
        <w:ind w:left="426" w:right="57" w:firstLine="0"/>
        <w:jc w:val="both"/>
        <w:rPr>
          <w:rFonts w:ascii="Arial" w:hAnsi="Arial" w:cs="Arial"/>
          <w:sz w:val="19"/>
          <w:szCs w:val="19"/>
        </w:rPr>
      </w:pPr>
      <w:r w:rsidRPr="006C64D5">
        <w:rPr>
          <w:rFonts w:ascii="Arial" w:hAnsi="Arial" w:cs="Arial"/>
          <w:sz w:val="19"/>
          <w:szCs w:val="19"/>
        </w:rPr>
        <w:t>Os inadimplentes das contribuições previdenciárias e trabalhistas;</w:t>
      </w:r>
    </w:p>
    <w:p w:rsidR="006616B9" w:rsidRPr="006C64D5" w:rsidRDefault="006616B9" w:rsidP="006616B9">
      <w:pPr>
        <w:numPr>
          <w:ilvl w:val="0"/>
          <w:numId w:val="27"/>
        </w:numPr>
        <w:tabs>
          <w:tab w:val="left" w:pos="709"/>
          <w:tab w:val="left" w:pos="810"/>
        </w:tabs>
        <w:ind w:left="426" w:right="57" w:firstLine="0"/>
        <w:jc w:val="both"/>
        <w:rPr>
          <w:rFonts w:ascii="Arial" w:hAnsi="Arial" w:cs="Arial"/>
          <w:sz w:val="19"/>
          <w:szCs w:val="19"/>
        </w:rPr>
      </w:pPr>
      <w:r w:rsidRPr="006C64D5">
        <w:rPr>
          <w:rFonts w:ascii="Arial" w:hAnsi="Arial" w:cs="Arial"/>
          <w:sz w:val="19"/>
          <w:szCs w:val="19"/>
        </w:rPr>
        <w:t>Os falidos;</w:t>
      </w:r>
    </w:p>
    <w:p w:rsidR="006616B9" w:rsidRPr="006C64D5" w:rsidRDefault="006616B9" w:rsidP="006616B9">
      <w:pPr>
        <w:numPr>
          <w:ilvl w:val="0"/>
          <w:numId w:val="27"/>
        </w:numPr>
        <w:tabs>
          <w:tab w:val="left" w:pos="709"/>
          <w:tab w:val="left" w:pos="810"/>
        </w:tabs>
        <w:ind w:left="426" w:right="57" w:firstLine="0"/>
        <w:jc w:val="both"/>
        <w:rPr>
          <w:rFonts w:ascii="Arial" w:hAnsi="Arial" w:cs="Arial"/>
          <w:sz w:val="19"/>
          <w:szCs w:val="19"/>
        </w:rPr>
      </w:pPr>
      <w:r w:rsidRPr="006C64D5">
        <w:rPr>
          <w:rFonts w:ascii="Arial" w:hAnsi="Arial" w:cs="Arial"/>
          <w:sz w:val="19"/>
          <w:szCs w:val="19"/>
        </w:rPr>
        <w:t xml:space="preserve">Os que estiverem cumprindo penalidades impostas pelos Órgãos de Justiça Desportiva, da </w:t>
      </w:r>
      <w:r w:rsidRPr="00273FF1">
        <w:rPr>
          <w:rFonts w:ascii="Arial" w:hAnsi="Arial" w:cs="Arial"/>
          <w:b/>
          <w:sz w:val="19"/>
          <w:szCs w:val="19"/>
        </w:rPr>
        <w:t>FGRS</w:t>
      </w:r>
      <w:r w:rsidRPr="006C64D5">
        <w:rPr>
          <w:rFonts w:ascii="Arial" w:hAnsi="Arial" w:cs="Arial"/>
          <w:sz w:val="19"/>
          <w:szCs w:val="19"/>
        </w:rPr>
        <w:t xml:space="preserve">, pela </w:t>
      </w:r>
      <w:r w:rsidRPr="00273FF1">
        <w:rPr>
          <w:rFonts w:ascii="Arial" w:hAnsi="Arial" w:cs="Arial"/>
          <w:b/>
          <w:sz w:val="19"/>
          <w:szCs w:val="19"/>
        </w:rPr>
        <w:t>CBG</w:t>
      </w:r>
      <w:r w:rsidRPr="006C64D5">
        <w:rPr>
          <w:rFonts w:ascii="Arial" w:hAnsi="Arial" w:cs="Arial"/>
          <w:sz w:val="19"/>
          <w:szCs w:val="19"/>
        </w:rPr>
        <w:t xml:space="preserve"> ou pelo </w:t>
      </w:r>
      <w:r w:rsidRPr="00273FF1">
        <w:rPr>
          <w:rFonts w:ascii="Arial" w:hAnsi="Arial" w:cs="Arial"/>
          <w:b/>
          <w:sz w:val="19"/>
          <w:szCs w:val="19"/>
        </w:rPr>
        <w:t>COB</w:t>
      </w:r>
      <w:r w:rsidRPr="006C64D5">
        <w:rPr>
          <w:rFonts w:ascii="Arial" w:hAnsi="Arial" w:cs="Arial"/>
          <w:sz w:val="19"/>
          <w:szCs w:val="19"/>
        </w:rPr>
        <w:t xml:space="preserve"> ou pela legislação brasileira;</w:t>
      </w:r>
    </w:p>
    <w:p w:rsidR="006616B9" w:rsidRPr="006C64D5" w:rsidRDefault="006616B9" w:rsidP="006616B9">
      <w:pPr>
        <w:numPr>
          <w:ilvl w:val="0"/>
          <w:numId w:val="27"/>
        </w:numPr>
        <w:tabs>
          <w:tab w:val="left" w:pos="709"/>
          <w:tab w:val="left" w:pos="810"/>
        </w:tabs>
        <w:ind w:left="426" w:right="57" w:firstLine="0"/>
        <w:jc w:val="both"/>
        <w:rPr>
          <w:rFonts w:ascii="Arial" w:hAnsi="Arial" w:cs="Arial"/>
          <w:sz w:val="19"/>
          <w:szCs w:val="19"/>
        </w:rPr>
      </w:pPr>
      <w:r w:rsidRPr="006C64D5">
        <w:rPr>
          <w:rFonts w:ascii="Arial" w:hAnsi="Arial" w:cs="Arial"/>
          <w:sz w:val="19"/>
          <w:szCs w:val="19"/>
        </w:rPr>
        <w:t>Os que não forem brasileiros.</w:t>
      </w:r>
    </w:p>
    <w:p w:rsidR="006616B9" w:rsidRPr="006C64D5" w:rsidRDefault="006616B9" w:rsidP="006616B9">
      <w:pPr>
        <w:numPr>
          <w:ilvl w:val="0"/>
          <w:numId w:val="27"/>
        </w:numPr>
        <w:tabs>
          <w:tab w:val="left" w:pos="709"/>
          <w:tab w:val="left" w:pos="810"/>
        </w:tabs>
        <w:ind w:left="426" w:right="57" w:firstLine="0"/>
        <w:jc w:val="both"/>
        <w:rPr>
          <w:rFonts w:ascii="Arial" w:hAnsi="Arial" w:cs="Arial"/>
          <w:sz w:val="19"/>
          <w:szCs w:val="19"/>
        </w:rPr>
      </w:pPr>
      <w:r w:rsidRPr="006C64D5">
        <w:rPr>
          <w:rFonts w:ascii="Arial" w:hAnsi="Arial" w:cs="Arial"/>
          <w:sz w:val="19"/>
          <w:szCs w:val="19"/>
        </w:rPr>
        <w:t>Cônjuge e parentes consanguíneos</w:t>
      </w:r>
      <w:r>
        <w:rPr>
          <w:rFonts w:ascii="Arial" w:hAnsi="Arial" w:cs="Arial"/>
          <w:sz w:val="19"/>
          <w:szCs w:val="19"/>
        </w:rPr>
        <w:t xml:space="preserve"> do Presidente ou afins até o 2º</w:t>
      </w:r>
      <w:r w:rsidRPr="006C64D5">
        <w:rPr>
          <w:rFonts w:ascii="Arial" w:hAnsi="Arial" w:cs="Arial"/>
          <w:sz w:val="19"/>
          <w:szCs w:val="19"/>
        </w:rPr>
        <w:t xml:space="preserve"> (segundo</w:t>
      </w:r>
      <w:r>
        <w:rPr>
          <w:rFonts w:ascii="Arial" w:hAnsi="Arial" w:cs="Arial"/>
          <w:sz w:val="19"/>
          <w:szCs w:val="19"/>
        </w:rPr>
        <w:t xml:space="preserve"> grau</w:t>
      </w:r>
      <w:r w:rsidRPr="006C64D5">
        <w:rPr>
          <w:rFonts w:ascii="Arial" w:hAnsi="Arial" w:cs="Arial"/>
          <w:sz w:val="19"/>
          <w:szCs w:val="19"/>
        </w:rPr>
        <w:t>) ou por adoção.</w:t>
      </w:r>
    </w:p>
    <w:p w:rsidR="006616B9" w:rsidRPr="006C64D5" w:rsidRDefault="006616B9" w:rsidP="006616B9">
      <w:pPr>
        <w:ind w:right="57"/>
        <w:jc w:val="both"/>
        <w:rPr>
          <w:rFonts w:ascii="Arial" w:hAnsi="Arial" w:cs="Arial"/>
          <w:bCs/>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24.º</w:t>
      </w:r>
      <w:r w:rsidRPr="006C64D5">
        <w:rPr>
          <w:rFonts w:ascii="Arial" w:hAnsi="Arial" w:cs="Arial"/>
          <w:b/>
          <w:sz w:val="19"/>
          <w:szCs w:val="19"/>
        </w:rPr>
        <w:t xml:space="preserve"> </w:t>
      </w:r>
      <w:r w:rsidRPr="006C64D5">
        <w:rPr>
          <w:rFonts w:ascii="Arial" w:hAnsi="Arial" w:cs="Arial"/>
          <w:sz w:val="19"/>
          <w:szCs w:val="19"/>
        </w:rPr>
        <w:t>- A Assembléia Geral eletiva será orientada pelos seguintes procedimentos:</w:t>
      </w:r>
    </w:p>
    <w:p w:rsidR="006616B9" w:rsidRPr="006C64D5" w:rsidRDefault="006616B9" w:rsidP="006616B9">
      <w:pPr>
        <w:numPr>
          <w:ilvl w:val="0"/>
          <w:numId w:val="28"/>
        </w:numPr>
        <w:ind w:left="284" w:right="57" w:firstLine="0"/>
        <w:jc w:val="both"/>
        <w:rPr>
          <w:rFonts w:ascii="Arial" w:hAnsi="Arial" w:cs="Arial"/>
          <w:sz w:val="19"/>
          <w:szCs w:val="19"/>
        </w:rPr>
      </w:pPr>
      <w:r w:rsidRPr="006C64D5">
        <w:rPr>
          <w:rFonts w:ascii="Arial" w:hAnsi="Arial" w:cs="Arial"/>
          <w:sz w:val="19"/>
          <w:szCs w:val="19"/>
        </w:rPr>
        <w:t>A votação será processada através de cédula única rubricada pelos membros de direção do pleito e em escrutínio secreto, ressalvadas as hipóteses previstas no artigo 21 deste Estatuto;</w:t>
      </w:r>
    </w:p>
    <w:p w:rsidR="006616B9" w:rsidRPr="006C64D5" w:rsidRDefault="006616B9" w:rsidP="006616B9">
      <w:pPr>
        <w:numPr>
          <w:ilvl w:val="0"/>
          <w:numId w:val="28"/>
        </w:numPr>
        <w:ind w:left="284" w:right="57" w:firstLine="0"/>
        <w:jc w:val="both"/>
        <w:rPr>
          <w:rFonts w:ascii="Arial" w:hAnsi="Arial" w:cs="Arial"/>
          <w:sz w:val="19"/>
          <w:szCs w:val="19"/>
        </w:rPr>
      </w:pPr>
      <w:r w:rsidRPr="006C64D5">
        <w:rPr>
          <w:rFonts w:ascii="Arial" w:hAnsi="Arial" w:cs="Arial"/>
          <w:sz w:val="19"/>
          <w:szCs w:val="19"/>
        </w:rPr>
        <w:t>A Assembléia Geral com fins eletivos não poderá ser conduzida por candidatos aos cargos eletivos;</w:t>
      </w:r>
    </w:p>
    <w:p w:rsidR="006616B9" w:rsidRPr="006C64D5" w:rsidRDefault="006616B9" w:rsidP="006616B9">
      <w:pPr>
        <w:numPr>
          <w:ilvl w:val="0"/>
          <w:numId w:val="28"/>
        </w:numPr>
        <w:ind w:left="284" w:right="57" w:firstLine="0"/>
        <w:jc w:val="both"/>
        <w:rPr>
          <w:rFonts w:ascii="Arial" w:hAnsi="Arial" w:cs="Arial"/>
          <w:sz w:val="19"/>
          <w:szCs w:val="19"/>
        </w:rPr>
      </w:pPr>
      <w:r w:rsidRPr="006C64D5">
        <w:rPr>
          <w:rFonts w:ascii="Arial" w:hAnsi="Arial" w:cs="Arial"/>
          <w:sz w:val="19"/>
          <w:szCs w:val="19"/>
        </w:rPr>
        <w:t>Entre os membros que compõem a Assembléia com direito ao voto deverá ser indicado:</w:t>
      </w:r>
    </w:p>
    <w:p w:rsidR="006616B9" w:rsidRPr="006C64D5" w:rsidRDefault="006616B9" w:rsidP="006616B9">
      <w:pPr>
        <w:ind w:left="284" w:right="57"/>
        <w:jc w:val="both"/>
        <w:rPr>
          <w:rFonts w:ascii="Arial" w:hAnsi="Arial" w:cs="Arial"/>
          <w:sz w:val="19"/>
          <w:szCs w:val="19"/>
        </w:rPr>
      </w:pPr>
      <w:r w:rsidRPr="006C64D5">
        <w:rPr>
          <w:rFonts w:ascii="Arial" w:hAnsi="Arial" w:cs="Arial"/>
          <w:bCs/>
          <w:sz w:val="19"/>
          <w:szCs w:val="19"/>
        </w:rPr>
        <w:t>a)</w:t>
      </w:r>
      <w:r w:rsidRPr="006C64D5">
        <w:rPr>
          <w:rFonts w:ascii="Arial" w:hAnsi="Arial" w:cs="Arial"/>
          <w:sz w:val="19"/>
          <w:szCs w:val="19"/>
        </w:rPr>
        <w:t xml:space="preserve"> o Presidente da mesa de trabalho;</w:t>
      </w:r>
    </w:p>
    <w:p w:rsidR="006616B9" w:rsidRPr="006C64D5" w:rsidRDefault="006616B9" w:rsidP="006616B9">
      <w:pPr>
        <w:ind w:left="284" w:right="57"/>
        <w:jc w:val="both"/>
        <w:rPr>
          <w:rFonts w:ascii="Arial" w:hAnsi="Arial" w:cs="Arial"/>
          <w:sz w:val="19"/>
          <w:szCs w:val="19"/>
        </w:rPr>
      </w:pPr>
      <w:r w:rsidRPr="006C64D5">
        <w:rPr>
          <w:rFonts w:ascii="Arial" w:hAnsi="Arial" w:cs="Arial"/>
          <w:bCs/>
          <w:sz w:val="19"/>
          <w:szCs w:val="19"/>
        </w:rPr>
        <w:t>b)</w:t>
      </w:r>
      <w:r>
        <w:rPr>
          <w:rFonts w:ascii="Arial" w:hAnsi="Arial" w:cs="Arial"/>
          <w:sz w:val="19"/>
          <w:szCs w:val="19"/>
        </w:rPr>
        <w:t xml:space="preserve"> o Escrutinador;</w:t>
      </w:r>
    </w:p>
    <w:p w:rsidR="006616B9" w:rsidRPr="006C64D5" w:rsidRDefault="006616B9" w:rsidP="006616B9">
      <w:pPr>
        <w:ind w:left="284" w:right="57"/>
        <w:jc w:val="both"/>
        <w:rPr>
          <w:rFonts w:ascii="Arial" w:hAnsi="Arial" w:cs="Arial"/>
          <w:sz w:val="19"/>
          <w:szCs w:val="19"/>
        </w:rPr>
      </w:pPr>
      <w:r w:rsidRPr="006C64D5">
        <w:rPr>
          <w:rFonts w:ascii="Arial" w:hAnsi="Arial" w:cs="Arial"/>
          <w:bCs/>
          <w:sz w:val="19"/>
          <w:szCs w:val="19"/>
        </w:rPr>
        <w:t>c)</w:t>
      </w:r>
      <w:r w:rsidRPr="006C64D5">
        <w:rPr>
          <w:rFonts w:ascii="Arial" w:hAnsi="Arial" w:cs="Arial"/>
          <w:sz w:val="19"/>
          <w:szCs w:val="19"/>
        </w:rPr>
        <w:t xml:space="preserve"> o Secretário.</w:t>
      </w:r>
    </w:p>
    <w:p w:rsidR="006616B9" w:rsidRPr="006C64D5" w:rsidRDefault="006616B9" w:rsidP="006616B9">
      <w:pPr>
        <w:ind w:left="766" w:right="57"/>
        <w:jc w:val="both"/>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25.º</w:t>
      </w:r>
      <w:r w:rsidRPr="006C64D5">
        <w:rPr>
          <w:rFonts w:ascii="Arial" w:hAnsi="Arial" w:cs="Arial"/>
          <w:b/>
          <w:sz w:val="19"/>
          <w:szCs w:val="19"/>
        </w:rPr>
        <w:t xml:space="preserve"> </w:t>
      </w:r>
      <w:r w:rsidRPr="006C64D5">
        <w:rPr>
          <w:rFonts w:ascii="Arial" w:hAnsi="Arial" w:cs="Arial"/>
          <w:sz w:val="19"/>
          <w:szCs w:val="19"/>
        </w:rPr>
        <w:t>- A Assembléia elegerá e empossará:</w:t>
      </w:r>
    </w:p>
    <w:p w:rsidR="006616B9" w:rsidRPr="006C64D5" w:rsidRDefault="006616B9" w:rsidP="006616B9">
      <w:pPr>
        <w:numPr>
          <w:ilvl w:val="0"/>
          <w:numId w:val="29"/>
        </w:numPr>
        <w:ind w:left="284" w:right="57" w:firstLine="0"/>
        <w:jc w:val="both"/>
        <w:rPr>
          <w:rFonts w:ascii="Arial" w:hAnsi="Arial" w:cs="Arial"/>
          <w:sz w:val="19"/>
          <w:szCs w:val="19"/>
        </w:rPr>
      </w:pPr>
      <w:r w:rsidRPr="006C64D5">
        <w:rPr>
          <w:rFonts w:ascii="Arial" w:hAnsi="Arial" w:cs="Arial"/>
          <w:sz w:val="19"/>
          <w:szCs w:val="19"/>
        </w:rPr>
        <w:t>O Presidente e o Vice-Presidente;</w:t>
      </w:r>
    </w:p>
    <w:p w:rsidR="006616B9" w:rsidRPr="006C64D5" w:rsidRDefault="006616B9" w:rsidP="006616B9">
      <w:pPr>
        <w:numPr>
          <w:ilvl w:val="0"/>
          <w:numId w:val="29"/>
        </w:numPr>
        <w:ind w:left="284" w:right="57" w:firstLine="0"/>
        <w:jc w:val="both"/>
        <w:rPr>
          <w:rFonts w:ascii="Arial" w:hAnsi="Arial" w:cs="Arial"/>
          <w:sz w:val="19"/>
          <w:szCs w:val="19"/>
        </w:rPr>
      </w:pPr>
      <w:r w:rsidRPr="006C64D5">
        <w:rPr>
          <w:rFonts w:ascii="Arial" w:hAnsi="Arial" w:cs="Arial"/>
          <w:sz w:val="19"/>
          <w:szCs w:val="19"/>
        </w:rPr>
        <w:t>Os membros do Conselho Fiscal;</w:t>
      </w:r>
    </w:p>
    <w:p w:rsidR="006616B9" w:rsidRPr="006C64D5" w:rsidRDefault="006616B9" w:rsidP="006616B9">
      <w:pPr>
        <w:numPr>
          <w:ilvl w:val="0"/>
          <w:numId w:val="29"/>
        </w:numPr>
        <w:ind w:left="284" w:right="57" w:firstLine="0"/>
        <w:jc w:val="both"/>
        <w:rPr>
          <w:rFonts w:ascii="Arial" w:hAnsi="Arial" w:cs="Arial"/>
          <w:sz w:val="19"/>
          <w:szCs w:val="19"/>
        </w:rPr>
      </w:pPr>
      <w:r w:rsidRPr="006C64D5">
        <w:rPr>
          <w:rFonts w:ascii="Arial" w:hAnsi="Arial" w:cs="Arial"/>
          <w:sz w:val="19"/>
          <w:szCs w:val="19"/>
        </w:rPr>
        <w:t xml:space="preserve">Sede e foro da </w:t>
      </w:r>
      <w:r w:rsidRPr="006C64D5">
        <w:rPr>
          <w:rFonts w:ascii="Arial" w:hAnsi="Arial" w:cs="Arial"/>
          <w:b/>
          <w:sz w:val="19"/>
          <w:szCs w:val="19"/>
        </w:rPr>
        <w:t>FGRS</w:t>
      </w:r>
      <w:r w:rsidRPr="006C64D5">
        <w:rPr>
          <w:rFonts w:ascii="Arial" w:hAnsi="Arial" w:cs="Arial"/>
          <w:sz w:val="19"/>
          <w:szCs w:val="19"/>
        </w:rPr>
        <w:t>.</w:t>
      </w:r>
    </w:p>
    <w:p w:rsidR="006616B9" w:rsidRDefault="006616B9" w:rsidP="006616B9">
      <w:pPr>
        <w:ind w:right="57"/>
        <w:jc w:val="both"/>
        <w:rPr>
          <w:rFonts w:ascii="Arial" w:hAnsi="Arial" w:cs="Arial"/>
          <w:b/>
          <w:bCs/>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 xml:space="preserve">Parágrafo Primeiro </w:t>
      </w:r>
      <w:r w:rsidRPr="006C64D5">
        <w:rPr>
          <w:rFonts w:ascii="Arial" w:hAnsi="Arial" w:cs="Arial"/>
          <w:sz w:val="19"/>
          <w:szCs w:val="19"/>
        </w:rPr>
        <w:t>- Será considerada eleita a chapa que obtiver maioria simples dos votos, ou seja, metade mais um do voto dos presentes na Assembléia Geral eletiva;</w:t>
      </w:r>
    </w:p>
    <w:p w:rsidR="006616B9" w:rsidRPr="006C64D5" w:rsidRDefault="006616B9" w:rsidP="006616B9">
      <w:pPr>
        <w:ind w:right="57"/>
        <w:jc w:val="both"/>
        <w:rPr>
          <w:rFonts w:ascii="Arial" w:hAnsi="Arial" w:cs="Arial"/>
          <w:sz w:val="19"/>
          <w:szCs w:val="19"/>
        </w:rPr>
      </w:pPr>
      <w:r w:rsidRPr="006C64D5">
        <w:rPr>
          <w:rFonts w:ascii="Arial" w:hAnsi="Arial" w:cs="Arial"/>
          <w:b/>
          <w:sz w:val="19"/>
          <w:szCs w:val="19"/>
        </w:rPr>
        <w:t>Parágrafo Segundo</w:t>
      </w:r>
      <w:r w:rsidRPr="006C64D5">
        <w:rPr>
          <w:rFonts w:ascii="Arial" w:hAnsi="Arial" w:cs="Arial"/>
          <w:sz w:val="19"/>
          <w:szCs w:val="19"/>
        </w:rPr>
        <w:t xml:space="preserve"> - Para efeito de contagem de votos não serão considerados os votos em branco e nulo;</w:t>
      </w:r>
    </w:p>
    <w:p w:rsidR="006616B9" w:rsidRPr="006C64D5" w:rsidRDefault="006616B9" w:rsidP="006616B9">
      <w:pPr>
        <w:ind w:right="57"/>
        <w:jc w:val="both"/>
        <w:rPr>
          <w:rFonts w:ascii="Arial" w:hAnsi="Arial" w:cs="Arial"/>
          <w:sz w:val="19"/>
          <w:szCs w:val="19"/>
        </w:rPr>
      </w:pPr>
      <w:r w:rsidRPr="006C64D5">
        <w:rPr>
          <w:rFonts w:ascii="Arial" w:hAnsi="Arial" w:cs="Arial"/>
          <w:b/>
          <w:sz w:val="19"/>
          <w:szCs w:val="19"/>
        </w:rPr>
        <w:t>Parágrafo Terceiro</w:t>
      </w:r>
      <w:r w:rsidRPr="006C64D5">
        <w:rPr>
          <w:rFonts w:ascii="Arial" w:hAnsi="Arial" w:cs="Arial"/>
          <w:sz w:val="19"/>
          <w:szCs w:val="19"/>
        </w:rPr>
        <w:t xml:space="preserve"> - Quando houver empate na votação entre as chapas inscritas, serão eleitos e empossados os membros da chapa que tiver candidato a Presidente com:</w:t>
      </w:r>
    </w:p>
    <w:p w:rsidR="006616B9" w:rsidRPr="006C64D5" w:rsidRDefault="006616B9" w:rsidP="006616B9">
      <w:pPr>
        <w:numPr>
          <w:ilvl w:val="0"/>
          <w:numId w:val="30"/>
        </w:numPr>
        <w:ind w:left="426" w:right="57" w:firstLine="0"/>
        <w:jc w:val="both"/>
        <w:rPr>
          <w:rFonts w:ascii="Arial" w:hAnsi="Arial" w:cs="Arial"/>
          <w:sz w:val="19"/>
          <w:szCs w:val="19"/>
        </w:rPr>
      </w:pPr>
      <w:r w:rsidRPr="006C64D5">
        <w:rPr>
          <w:rFonts w:ascii="Arial" w:hAnsi="Arial" w:cs="Arial"/>
          <w:sz w:val="19"/>
          <w:szCs w:val="19"/>
        </w:rPr>
        <w:t>Mais idade;</w:t>
      </w:r>
    </w:p>
    <w:p w:rsidR="006616B9" w:rsidRPr="006C64D5" w:rsidRDefault="006616B9" w:rsidP="006616B9">
      <w:pPr>
        <w:numPr>
          <w:ilvl w:val="0"/>
          <w:numId w:val="30"/>
        </w:numPr>
        <w:ind w:left="426" w:right="57" w:firstLine="0"/>
        <w:jc w:val="both"/>
        <w:rPr>
          <w:rFonts w:ascii="Arial" w:hAnsi="Arial" w:cs="Arial"/>
          <w:sz w:val="19"/>
          <w:szCs w:val="19"/>
        </w:rPr>
      </w:pPr>
      <w:r w:rsidRPr="006C64D5">
        <w:rPr>
          <w:rFonts w:ascii="Arial" w:hAnsi="Arial" w:cs="Arial"/>
          <w:sz w:val="19"/>
          <w:szCs w:val="19"/>
        </w:rPr>
        <w:t>Maior tempo de serviços prestados à Ginástica, com a devida com</w:t>
      </w:r>
      <w:r w:rsidRPr="006C64D5">
        <w:rPr>
          <w:rFonts w:ascii="Arial" w:hAnsi="Arial" w:cs="Arial"/>
          <w:sz w:val="19"/>
          <w:szCs w:val="19"/>
        </w:rPr>
        <w:softHyphen/>
        <w:t>provação do exercício de sua função.</w:t>
      </w:r>
    </w:p>
    <w:p w:rsidR="006616B9" w:rsidRPr="006C64D5" w:rsidRDefault="006616B9" w:rsidP="006616B9">
      <w:pPr>
        <w:ind w:right="57"/>
        <w:jc w:val="both"/>
        <w:rPr>
          <w:rFonts w:ascii="Arial" w:hAnsi="Arial" w:cs="Arial"/>
          <w:sz w:val="19"/>
          <w:szCs w:val="19"/>
        </w:rPr>
      </w:pPr>
      <w:r w:rsidRPr="006C64D5">
        <w:rPr>
          <w:rFonts w:ascii="Arial" w:hAnsi="Arial" w:cs="Arial"/>
          <w:b/>
          <w:sz w:val="19"/>
          <w:szCs w:val="19"/>
        </w:rPr>
        <w:t>Art. 26º</w:t>
      </w:r>
      <w:r w:rsidRPr="006C64D5">
        <w:rPr>
          <w:rFonts w:ascii="Arial" w:hAnsi="Arial" w:cs="Arial"/>
          <w:sz w:val="19"/>
          <w:szCs w:val="19"/>
        </w:rPr>
        <w:t xml:space="preserve"> Será permitida apenas uma reeleição, dentre brasileiros natos ou naturalizados, devendo ser respeitado o período de mandato dos dirigentes eleitos antes da vigência do art. 18-A da Lei 9.615/98.</w:t>
      </w:r>
      <w:r w:rsidRPr="006C64D5">
        <w:rPr>
          <w:rFonts w:ascii="Arial" w:hAnsi="Arial" w:cs="Arial"/>
          <w:sz w:val="19"/>
          <w:szCs w:val="19"/>
        </w:rPr>
        <w:cr/>
      </w:r>
    </w:p>
    <w:p w:rsidR="006616B9" w:rsidRPr="006C64D5" w:rsidRDefault="006616B9" w:rsidP="006616B9">
      <w:pPr>
        <w:pStyle w:val="Ttulo2"/>
        <w:numPr>
          <w:ilvl w:val="12"/>
          <w:numId w:val="0"/>
        </w:numPr>
        <w:ind w:right="57"/>
        <w:jc w:val="center"/>
        <w:rPr>
          <w:i w:val="0"/>
          <w:sz w:val="19"/>
          <w:szCs w:val="19"/>
        </w:rPr>
      </w:pPr>
      <w:r w:rsidRPr="006C64D5">
        <w:rPr>
          <w:i w:val="0"/>
          <w:sz w:val="19"/>
          <w:szCs w:val="19"/>
        </w:rPr>
        <w:t>SEÇÃO II - DO CONSELHO FISCAL</w:t>
      </w:r>
    </w:p>
    <w:p w:rsidR="006616B9" w:rsidRPr="006C64D5" w:rsidRDefault="006616B9" w:rsidP="006616B9">
      <w:pPr>
        <w:rPr>
          <w:rFonts w:ascii="Arial" w:hAnsi="Arial" w:cs="Arial"/>
          <w:sz w:val="19"/>
          <w:szCs w:val="19"/>
        </w:rPr>
      </w:pPr>
    </w:p>
    <w:p w:rsidR="006616B9" w:rsidRPr="006C64D5" w:rsidRDefault="006616B9" w:rsidP="006616B9">
      <w:pPr>
        <w:numPr>
          <w:ilvl w:val="12"/>
          <w:numId w:val="0"/>
        </w:numPr>
        <w:ind w:right="57"/>
        <w:jc w:val="both"/>
        <w:rPr>
          <w:rFonts w:ascii="Arial" w:hAnsi="Arial" w:cs="Arial"/>
          <w:sz w:val="19"/>
          <w:szCs w:val="19"/>
        </w:rPr>
      </w:pPr>
      <w:r w:rsidRPr="006C64D5">
        <w:rPr>
          <w:rFonts w:ascii="Arial" w:hAnsi="Arial" w:cs="Arial"/>
          <w:b/>
          <w:bCs/>
          <w:sz w:val="19"/>
          <w:szCs w:val="19"/>
        </w:rPr>
        <w:t xml:space="preserve">Art. 26.º </w:t>
      </w:r>
      <w:r w:rsidRPr="006C64D5">
        <w:rPr>
          <w:rFonts w:ascii="Arial" w:hAnsi="Arial" w:cs="Arial"/>
          <w:sz w:val="19"/>
          <w:szCs w:val="19"/>
        </w:rPr>
        <w:t xml:space="preserve">- O Conselho Fiscal é o poder de fiscalização financeira da </w:t>
      </w:r>
      <w:r w:rsidRPr="006C64D5">
        <w:rPr>
          <w:rFonts w:ascii="Arial" w:hAnsi="Arial" w:cs="Arial"/>
          <w:b/>
          <w:sz w:val="19"/>
          <w:szCs w:val="19"/>
        </w:rPr>
        <w:t>FGRS</w:t>
      </w:r>
      <w:r w:rsidRPr="006C64D5">
        <w:rPr>
          <w:rFonts w:ascii="Arial" w:hAnsi="Arial" w:cs="Arial"/>
          <w:sz w:val="19"/>
          <w:szCs w:val="19"/>
        </w:rPr>
        <w:t xml:space="preserve"> e compõe-se de 03 (três) membros efetivos e 02 (dois) suplentes, eleitos pela Assembléia Geral, com mandato de 04 (quatro) anos:</w:t>
      </w:r>
    </w:p>
    <w:p w:rsidR="006616B9" w:rsidRPr="006C64D5" w:rsidRDefault="006616B9" w:rsidP="006616B9">
      <w:pPr>
        <w:numPr>
          <w:ilvl w:val="12"/>
          <w:numId w:val="0"/>
        </w:numPr>
        <w:ind w:right="57"/>
        <w:jc w:val="both"/>
        <w:rPr>
          <w:rFonts w:ascii="Arial" w:hAnsi="Arial" w:cs="Arial"/>
          <w:sz w:val="19"/>
          <w:szCs w:val="19"/>
        </w:rPr>
      </w:pPr>
    </w:p>
    <w:p w:rsidR="006616B9" w:rsidRPr="006C64D5" w:rsidRDefault="006616B9" w:rsidP="006616B9">
      <w:pPr>
        <w:numPr>
          <w:ilvl w:val="12"/>
          <w:numId w:val="0"/>
        </w:numPr>
        <w:ind w:right="57"/>
        <w:jc w:val="both"/>
        <w:rPr>
          <w:rFonts w:ascii="Arial" w:hAnsi="Arial" w:cs="Arial"/>
          <w:sz w:val="19"/>
          <w:szCs w:val="19"/>
        </w:rPr>
      </w:pPr>
      <w:r w:rsidRPr="006C64D5">
        <w:rPr>
          <w:rFonts w:ascii="Arial" w:hAnsi="Arial" w:cs="Arial"/>
          <w:b/>
          <w:sz w:val="19"/>
          <w:szCs w:val="19"/>
        </w:rPr>
        <w:t>Parágrafo Primeiro</w:t>
      </w:r>
      <w:r w:rsidRPr="006C64D5">
        <w:rPr>
          <w:rFonts w:ascii="Arial" w:hAnsi="Arial" w:cs="Arial"/>
          <w:sz w:val="19"/>
          <w:szCs w:val="19"/>
        </w:rPr>
        <w:t xml:space="preserve"> - O Conselho Fiscal elegerá, na primeira reunião, o seu Presidente, dentre os membros efetivos; </w:t>
      </w:r>
    </w:p>
    <w:p w:rsidR="006616B9" w:rsidRPr="006C64D5" w:rsidRDefault="006616B9" w:rsidP="006616B9">
      <w:pPr>
        <w:numPr>
          <w:ilvl w:val="12"/>
          <w:numId w:val="0"/>
        </w:numPr>
        <w:ind w:right="57"/>
        <w:jc w:val="both"/>
        <w:rPr>
          <w:rFonts w:ascii="Arial" w:hAnsi="Arial" w:cs="Arial"/>
          <w:sz w:val="19"/>
          <w:szCs w:val="19"/>
        </w:rPr>
      </w:pPr>
      <w:r w:rsidRPr="006C64D5">
        <w:rPr>
          <w:rFonts w:ascii="Arial" w:hAnsi="Arial" w:cs="Arial"/>
          <w:bCs/>
          <w:sz w:val="19"/>
          <w:szCs w:val="19"/>
        </w:rPr>
        <w:t>a) O Conselho Fiscal reger-se-</w:t>
      </w:r>
      <w:r>
        <w:rPr>
          <w:rFonts w:ascii="Arial" w:hAnsi="Arial" w:cs="Arial"/>
          <w:bCs/>
          <w:sz w:val="19"/>
          <w:szCs w:val="19"/>
        </w:rPr>
        <w:t>á</w:t>
      </w:r>
      <w:r w:rsidRPr="006C64D5">
        <w:rPr>
          <w:rFonts w:ascii="Arial" w:hAnsi="Arial" w:cs="Arial"/>
          <w:bCs/>
          <w:sz w:val="19"/>
          <w:szCs w:val="19"/>
        </w:rPr>
        <w:t xml:space="preserve"> pela transparência na gestão da movimentação de recursos e de fiscalização interna.</w:t>
      </w:r>
    </w:p>
    <w:p w:rsidR="006616B9" w:rsidRPr="006C64D5" w:rsidRDefault="006616B9" w:rsidP="006616B9">
      <w:pPr>
        <w:numPr>
          <w:ilvl w:val="12"/>
          <w:numId w:val="0"/>
        </w:numPr>
        <w:ind w:right="57"/>
        <w:jc w:val="both"/>
        <w:rPr>
          <w:rFonts w:ascii="Arial" w:hAnsi="Arial" w:cs="Arial"/>
          <w:sz w:val="19"/>
          <w:szCs w:val="19"/>
        </w:rPr>
      </w:pPr>
      <w:r w:rsidRPr="006C64D5">
        <w:rPr>
          <w:rFonts w:ascii="Arial" w:hAnsi="Arial" w:cs="Arial"/>
          <w:b/>
          <w:bCs/>
          <w:sz w:val="19"/>
          <w:szCs w:val="19"/>
        </w:rPr>
        <w:t>Parágrafo Segundo</w:t>
      </w:r>
      <w:r w:rsidRPr="006C64D5">
        <w:rPr>
          <w:rFonts w:ascii="Arial" w:hAnsi="Arial" w:cs="Arial"/>
          <w:sz w:val="19"/>
          <w:szCs w:val="19"/>
        </w:rPr>
        <w:t xml:space="preserve"> - Os membros efetivos serão substituídos pelos suplentes nos casos de licença ou impedimento;</w:t>
      </w:r>
    </w:p>
    <w:p w:rsidR="006616B9" w:rsidRPr="006C64D5" w:rsidRDefault="006616B9" w:rsidP="006616B9">
      <w:pPr>
        <w:numPr>
          <w:ilvl w:val="12"/>
          <w:numId w:val="0"/>
        </w:numPr>
        <w:ind w:right="57"/>
        <w:jc w:val="both"/>
        <w:rPr>
          <w:rFonts w:ascii="Arial" w:hAnsi="Arial" w:cs="Arial"/>
          <w:sz w:val="19"/>
          <w:szCs w:val="19"/>
        </w:rPr>
      </w:pPr>
      <w:r w:rsidRPr="006C64D5">
        <w:rPr>
          <w:rFonts w:ascii="Arial" w:hAnsi="Arial" w:cs="Arial"/>
          <w:b/>
          <w:sz w:val="19"/>
          <w:szCs w:val="19"/>
        </w:rPr>
        <w:t>Parágrafo Terceiro</w:t>
      </w:r>
      <w:r w:rsidRPr="006C64D5">
        <w:rPr>
          <w:rFonts w:ascii="Arial" w:hAnsi="Arial" w:cs="Arial"/>
          <w:sz w:val="19"/>
          <w:szCs w:val="19"/>
        </w:rPr>
        <w:t xml:space="preserve"> - O Conselho Fiscal funcionará com a presença da maioria de seus membros;</w:t>
      </w:r>
    </w:p>
    <w:p w:rsidR="006616B9" w:rsidRPr="006C64D5" w:rsidRDefault="006616B9" w:rsidP="006616B9">
      <w:pPr>
        <w:numPr>
          <w:ilvl w:val="12"/>
          <w:numId w:val="0"/>
        </w:numPr>
        <w:ind w:right="57"/>
        <w:jc w:val="both"/>
        <w:rPr>
          <w:rFonts w:ascii="Arial" w:hAnsi="Arial" w:cs="Arial"/>
          <w:sz w:val="19"/>
          <w:szCs w:val="19"/>
        </w:rPr>
      </w:pPr>
      <w:r w:rsidRPr="006C64D5">
        <w:rPr>
          <w:rFonts w:ascii="Arial" w:hAnsi="Arial" w:cs="Arial"/>
          <w:b/>
          <w:sz w:val="19"/>
          <w:szCs w:val="19"/>
        </w:rPr>
        <w:t>Parágrafo Quarto</w:t>
      </w:r>
      <w:r w:rsidRPr="006C64D5">
        <w:rPr>
          <w:rFonts w:ascii="Arial" w:hAnsi="Arial" w:cs="Arial"/>
          <w:sz w:val="19"/>
          <w:szCs w:val="19"/>
        </w:rPr>
        <w:t xml:space="preserve"> - Ao Conselho Fiscal compete:</w:t>
      </w:r>
    </w:p>
    <w:p w:rsidR="006616B9" w:rsidRPr="006C64D5" w:rsidRDefault="006616B9" w:rsidP="006616B9">
      <w:pPr>
        <w:numPr>
          <w:ilvl w:val="0"/>
          <w:numId w:val="31"/>
        </w:numPr>
        <w:ind w:left="567" w:right="57" w:firstLine="0"/>
        <w:jc w:val="both"/>
        <w:rPr>
          <w:rFonts w:ascii="Arial" w:hAnsi="Arial" w:cs="Arial"/>
          <w:sz w:val="19"/>
          <w:szCs w:val="19"/>
        </w:rPr>
      </w:pPr>
      <w:r w:rsidRPr="006C64D5">
        <w:rPr>
          <w:rFonts w:ascii="Arial" w:hAnsi="Arial" w:cs="Arial"/>
          <w:sz w:val="19"/>
          <w:szCs w:val="19"/>
        </w:rPr>
        <w:t xml:space="preserve">Apresentar à Assembléia Geral parecer anual sobre o movimento econômico, financeiro e administrativo da </w:t>
      </w:r>
      <w:r w:rsidRPr="006C64D5">
        <w:rPr>
          <w:rFonts w:ascii="Arial" w:hAnsi="Arial" w:cs="Arial"/>
          <w:b/>
          <w:sz w:val="19"/>
          <w:szCs w:val="19"/>
        </w:rPr>
        <w:t>FGRS</w:t>
      </w:r>
      <w:r>
        <w:rPr>
          <w:rFonts w:ascii="Arial" w:hAnsi="Arial" w:cs="Arial"/>
          <w:sz w:val="19"/>
          <w:szCs w:val="19"/>
        </w:rPr>
        <w:t>;</w:t>
      </w:r>
      <w:r w:rsidRPr="006C64D5">
        <w:rPr>
          <w:rFonts w:ascii="Arial" w:hAnsi="Arial" w:cs="Arial"/>
          <w:sz w:val="19"/>
          <w:szCs w:val="19"/>
        </w:rPr>
        <w:t xml:space="preserve"> assim como sobre o resultado da execução orçamentária do exercício anterior;</w:t>
      </w:r>
    </w:p>
    <w:p w:rsidR="006616B9" w:rsidRPr="006C64D5" w:rsidRDefault="006616B9" w:rsidP="006616B9">
      <w:pPr>
        <w:numPr>
          <w:ilvl w:val="0"/>
          <w:numId w:val="31"/>
        </w:numPr>
        <w:ind w:left="567" w:right="57" w:firstLine="0"/>
        <w:jc w:val="both"/>
        <w:rPr>
          <w:rFonts w:ascii="Arial" w:hAnsi="Arial" w:cs="Arial"/>
          <w:sz w:val="19"/>
          <w:szCs w:val="19"/>
        </w:rPr>
      </w:pPr>
      <w:r w:rsidRPr="006C64D5">
        <w:rPr>
          <w:rFonts w:ascii="Arial" w:hAnsi="Arial" w:cs="Arial"/>
          <w:sz w:val="19"/>
          <w:szCs w:val="19"/>
        </w:rPr>
        <w:lastRenderedPageBreak/>
        <w:t>Denunciar à Assembléia Geral erros administrativos ou qualquer violação da Lei ou deste Estatuto, sugerindo medidas a serem tomadas, inclusive para que possa, em cada caso, exercer plenamente a sua função fiscalizadora;</w:t>
      </w:r>
    </w:p>
    <w:p w:rsidR="006616B9" w:rsidRPr="006C64D5" w:rsidRDefault="006616B9" w:rsidP="006616B9">
      <w:pPr>
        <w:numPr>
          <w:ilvl w:val="0"/>
          <w:numId w:val="31"/>
        </w:numPr>
        <w:ind w:left="567" w:right="57" w:firstLine="0"/>
        <w:jc w:val="both"/>
        <w:rPr>
          <w:rFonts w:ascii="Arial" w:hAnsi="Arial" w:cs="Arial"/>
          <w:sz w:val="19"/>
          <w:szCs w:val="19"/>
        </w:rPr>
      </w:pPr>
      <w:r w:rsidRPr="006C64D5">
        <w:rPr>
          <w:rFonts w:ascii="Arial" w:hAnsi="Arial" w:cs="Arial"/>
          <w:sz w:val="19"/>
          <w:szCs w:val="19"/>
        </w:rPr>
        <w:t xml:space="preserve">Reunir-se, ordinariamente, uma vez por ano e, extraordinariamente, quando necessário, mediante convocação de seu Presidente, da Assembléia Geral ou do Presidente da </w:t>
      </w:r>
      <w:r w:rsidRPr="006C64D5">
        <w:rPr>
          <w:rFonts w:ascii="Arial" w:hAnsi="Arial" w:cs="Arial"/>
          <w:b/>
          <w:sz w:val="19"/>
          <w:szCs w:val="19"/>
        </w:rPr>
        <w:t>FGRS</w:t>
      </w:r>
      <w:r w:rsidRPr="006C64D5">
        <w:rPr>
          <w:rFonts w:ascii="Arial" w:hAnsi="Arial" w:cs="Arial"/>
          <w:sz w:val="19"/>
          <w:szCs w:val="19"/>
        </w:rPr>
        <w:t xml:space="preserve">; </w:t>
      </w:r>
    </w:p>
    <w:p w:rsidR="006616B9" w:rsidRPr="006C64D5" w:rsidRDefault="006616B9" w:rsidP="006616B9">
      <w:pPr>
        <w:numPr>
          <w:ilvl w:val="0"/>
          <w:numId w:val="31"/>
        </w:numPr>
        <w:ind w:left="567" w:right="57" w:firstLine="0"/>
        <w:jc w:val="both"/>
        <w:rPr>
          <w:rFonts w:ascii="Arial" w:hAnsi="Arial" w:cs="Arial"/>
          <w:sz w:val="19"/>
          <w:szCs w:val="19"/>
        </w:rPr>
      </w:pPr>
      <w:r w:rsidRPr="006C64D5">
        <w:rPr>
          <w:rFonts w:ascii="Arial" w:hAnsi="Arial" w:cs="Arial"/>
          <w:sz w:val="19"/>
          <w:szCs w:val="19"/>
        </w:rPr>
        <w:t>Homologar o orçamento anual, antes do início do ano financeiro a que se referir e autorizar a abertura de créditos adicionais;</w:t>
      </w:r>
    </w:p>
    <w:p w:rsidR="006616B9" w:rsidRPr="006C64D5" w:rsidRDefault="006616B9" w:rsidP="006616B9">
      <w:pPr>
        <w:numPr>
          <w:ilvl w:val="0"/>
          <w:numId w:val="31"/>
        </w:numPr>
        <w:ind w:left="567" w:right="57" w:firstLine="0"/>
        <w:jc w:val="both"/>
        <w:rPr>
          <w:rFonts w:ascii="Arial" w:hAnsi="Arial" w:cs="Arial"/>
          <w:sz w:val="19"/>
          <w:szCs w:val="19"/>
        </w:rPr>
      </w:pPr>
      <w:r w:rsidRPr="006C64D5">
        <w:rPr>
          <w:rFonts w:ascii="Arial" w:hAnsi="Arial" w:cs="Arial"/>
          <w:sz w:val="19"/>
          <w:szCs w:val="19"/>
        </w:rPr>
        <w:t>Homologar o recebimento de doações ou legados se for o caso, bem como autorizar a sua conversão em dinheiro;</w:t>
      </w:r>
    </w:p>
    <w:p w:rsidR="006616B9" w:rsidRPr="006C64D5" w:rsidRDefault="006616B9" w:rsidP="006616B9">
      <w:pPr>
        <w:numPr>
          <w:ilvl w:val="0"/>
          <w:numId w:val="31"/>
        </w:numPr>
        <w:ind w:left="567" w:right="57" w:firstLine="0"/>
        <w:jc w:val="both"/>
        <w:rPr>
          <w:rFonts w:ascii="Arial" w:hAnsi="Arial" w:cs="Arial"/>
          <w:sz w:val="19"/>
          <w:szCs w:val="19"/>
        </w:rPr>
      </w:pPr>
      <w:r w:rsidRPr="006C64D5">
        <w:rPr>
          <w:rFonts w:ascii="Arial" w:hAnsi="Arial" w:cs="Arial"/>
          <w:sz w:val="19"/>
          <w:szCs w:val="19"/>
        </w:rPr>
        <w:t>Convocar Assembléia Geral Extraordinária, quando necessário.</w:t>
      </w:r>
    </w:p>
    <w:p w:rsidR="006616B9" w:rsidRPr="006C64D5" w:rsidRDefault="006616B9" w:rsidP="006616B9">
      <w:pPr>
        <w:ind w:right="57"/>
        <w:jc w:val="both"/>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sz w:val="19"/>
          <w:szCs w:val="19"/>
        </w:rPr>
        <w:t>Parágrafo Segundo:</w:t>
      </w:r>
      <w:r w:rsidRPr="006C64D5">
        <w:rPr>
          <w:rFonts w:ascii="Arial" w:hAnsi="Arial" w:cs="Arial"/>
          <w:b/>
          <w:bCs/>
          <w:sz w:val="19"/>
          <w:szCs w:val="19"/>
        </w:rPr>
        <w:t xml:space="preserve"> </w:t>
      </w:r>
      <w:r w:rsidRPr="006C64D5">
        <w:rPr>
          <w:rFonts w:ascii="Arial" w:hAnsi="Arial" w:cs="Arial"/>
          <w:bCs/>
          <w:sz w:val="19"/>
          <w:szCs w:val="19"/>
        </w:rPr>
        <w:t>fica determinada a aplicação integral de seus recursos na manutenção e desenvolvimento dos seus objetivos sociais.</w:t>
      </w:r>
    </w:p>
    <w:p w:rsidR="006616B9" w:rsidRPr="006C64D5" w:rsidRDefault="006616B9" w:rsidP="006616B9">
      <w:pPr>
        <w:ind w:right="57"/>
        <w:jc w:val="both"/>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Cs/>
          <w:sz w:val="19"/>
          <w:szCs w:val="19"/>
        </w:rPr>
        <w:t>§ - É garantido o acesso irrestrito a todos os filiados aos documentos e informações relativos à prestação de contas, bem como àqueles relacionados à gestão da Confederação Brasileira de Ginástica, os quais deverão ser publicados na íntegra no sítio eletrônico desta</w:t>
      </w:r>
      <w:r w:rsidRPr="006C64D5">
        <w:rPr>
          <w:rFonts w:ascii="Arial" w:hAnsi="Arial" w:cs="Arial"/>
          <w:b/>
          <w:bCs/>
          <w:sz w:val="19"/>
          <w:szCs w:val="19"/>
        </w:rPr>
        <w:t>.</w:t>
      </w:r>
    </w:p>
    <w:p w:rsidR="006616B9" w:rsidRPr="006C64D5" w:rsidRDefault="006616B9" w:rsidP="006616B9">
      <w:pPr>
        <w:ind w:right="57"/>
        <w:jc w:val="center"/>
        <w:rPr>
          <w:rFonts w:ascii="Arial" w:hAnsi="Arial" w:cs="Arial"/>
          <w:b/>
          <w:bCs/>
          <w:sz w:val="19"/>
          <w:szCs w:val="19"/>
        </w:rPr>
      </w:pPr>
    </w:p>
    <w:p w:rsidR="006616B9" w:rsidRPr="006C64D5" w:rsidRDefault="006616B9" w:rsidP="006616B9">
      <w:pPr>
        <w:ind w:right="57"/>
        <w:jc w:val="center"/>
        <w:rPr>
          <w:rFonts w:ascii="Arial" w:hAnsi="Arial" w:cs="Arial"/>
          <w:b/>
          <w:sz w:val="19"/>
          <w:szCs w:val="19"/>
        </w:rPr>
      </w:pPr>
      <w:r w:rsidRPr="006C64D5">
        <w:rPr>
          <w:rFonts w:ascii="Arial" w:hAnsi="Arial" w:cs="Arial"/>
          <w:b/>
          <w:bCs/>
          <w:sz w:val="19"/>
          <w:szCs w:val="19"/>
        </w:rPr>
        <w:t xml:space="preserve">SEÇÃO III - </w:t>
      </w:r>
      <w:r w:rsidRPr="006C64D5">
        <w:rPr>
          <w:rFonts w:ascii="Arial" w:hAnsi="Arial" w:cs="Arial"/>
          <w:b/>
          <w:sz w:val="19"/>
          <w:szCs w:val="19"/>
        </w:rPr>
        <w:t>DA ADMINISTRAÇÃO</w:t>
      </w:r>
    </w:p>
    <w:p w:rsidR="006616B9" w:rsidRPr="006C64D5" w:rsidRDefault="006616B9" w:rsidP="006616B9">
      <w:pPr>
        <w:ind w:right="57"/>
        <w:jc w:val="center"/>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27.º</w:t>
      </w:r>
      <w:r w:rsidRPr="006C64D5">
        <w:rPr>
          <w:rFonts w:ascii="Arial" w:hAnsi="Arial" w:cs="Arial"/>
          <w:b/>
          <w:sz w:val="19"/>
          <w:szCs w:val="19"/>
        </w:rPr>
        <w:t xml:space="preserve"> </w:t>
      </w:r>
      <w:r w:rsidRPr="006C64D5">
        <w:rPr>
          <w:rFonts w:ascii="Arial" w:hAnsi="Arial" w:cs="Arial"/>
          <w:sz w:val="19"/>
          <w:szCs w:val="19"/>
        </w:rPr>
        <w:t>- A FGRS é administrada por um Presidente e um Vice Presidente.</w:t>
      </w: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 xml:space="preserve">Parágrafo Único </w:t>
      </w:r>
      <w:r w:rsidRPr="006C64D5">
        <w:rPr>
          <w:rFonts w:ascii="Arial" w:hAnsi="Arial" w:cs="Arial"/>
          <w:sz w:val="19"/>
          <w:szCs w:val="19"/>
        </w:rPr>
        <w:t xml:space="preserve">- O mandato da Presidência da </w:t>
      </w:r>
      <w:r w:rsidRPr="006C64D5">
        <w:rPr>
          <w:rFonts w:ascii="Arial" w:hAnsi="Arial" w:cs="Arial"/>
          <w:b/>
          <w:sz w:val="19"/>
          <w:szCs w:val="19"/>
        </w:rPr>
        <w:t>FGRS</w:t>
      </w:r>
      <w:r w:rsidRPr="006C64D5">
        <w:rPr>
          <w:rFonts w:ascii="Arial" w:hAnsi="Arial" w:cs="Arial"/>
          <w:sz w:val="19"/>
          <w:szCs w:val="19"/>
        </w:rPr>
        <w:t xml:space="preserve"> é de 04 (quatro) anos sucessivos, sendo permitida a reeleição dentre os brasileiros natos.</w:t>
      </w:r>
    </w:p>
    <w:p w:rsidR="006616B9" w:rsidRPr="006C64D5" w:rsidRDefault="006616B9" w:rsidP="006616B9">
      <w:pPr>
        <w:ind w:right="57"/>
        <w:jc w:val="both"/>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 xml:space="preserve">Art. 28.º </w:t>
      </w:r>
      <w:r w:rsidRPr="006C64D5">
        <w:rPr>
          <w:rFonts w:ascii="Arial" w:hAnsi="Arial" w:cs="Arial"/>
          <w:sz w:val="19"/>
          <w:szCs w:val="19"/>
        </w:rPr>
        <w:t xml:space="preserve">- Ao Presidente da </w:t>
      </w:r>
      <w:r w:rsidRPr="006C64D5">
        <w:rPr>
          <w:rFonts w:ascii="Arial" w:hAnsi="Arial" w:cs="Arial"/>
          <w:b/>
          <w:sz w:val="19"/>
          <w:szCs w:val="19"/>
        </w:rPr>
        <w:t>FGRS</w:t>
      </w:r>
      <w:r w:rsidRPr="006C64D5">
        <w:rPr>
          <w:rFonts w:ascii="Arial" w:hAnsi="Arial" w:cs="Arial"/>
          <w:sz w:val="19"/>
          <w:szCs w:val="19"/>
        </w:rPr>
        <w:t xml:space="preserve"> compete à função executiva na administração da entidade, com amplos poderes de representação, inclusive em Juízo, podendo constituir procuradores:</w:t>
      </w:r>
    </w:p>
    <w:p w:rsidR="006616B9" w:rsidRPr="006C64D5" w:rsidRDefault="006616B9" w:rsidP="006616B9">
      <w:pPr>
        <w:jc w:val="both"/>
        <w:rPr>
          <w:rFonts w:ascii="Arial" w:hAnsi="Arial" w:cs="Arial"/>
          <w:sz w:val="19"/>
          <w:szCs w:val="19"/>
        </w:rPr>
      </w:pPr>
      <w:r w:rsidRPr="006C64D5">
        <w:rPr>
          <w:rFonts w:ascii="Arial" w:hAnsi="Arial" w:cs="Arial"/>
          <w:b/>
          <w:bCs/>
          <w:sz w:val="19"/>
          <w:szCs w:val="19"/>
        </w:rPr>
        <w:t xml:space="preserve">Parágrafo Primeiro </w:t>
      </w:r>
      <w:r w:rsidRPr="006C64D5">
        <w:rPr>
          <w:rFonts w:ascii="Arial" w:hAnsi="Arial" w:cs="Arial"/>
          <w:sz w:val="19"/>
          <w:szCs w:val="19"/>
        </w:rPr>
        <w:t xml:space="preserve">- Ao Presidente da </w:t>
      </w:r>
      <w:r w:rsidRPr="006C64D5">
        <w:rPr>
          <w:rFonts w:ascii="Arial" w:hAnsi="Arial" w:cs="Arial"/>
          <w:b/>
          <w:sz w:val="19"/>
          <w:szCs w:val="19"/>
        </w:rPr>
        <w:t>FGRS</w:t>
      </w:r>
      <w:r w:rsidRPr="006C64D5">
        <w:rPr>
          <w:rFonts w:ascii="Arial" w:hAnsi="Arial" w:cs="Arial"/>
          <w:sz w:val="19"/>
          <w:szCs w:val="19"/>
        </w:rPr>
        <w:t xml:space="preserve">, no exercício dos poderes referidos neste artigo, cumpre a adoção de quaisquer medidas julgadas oportunas à ordem ou interesses da </w:t>
      </w:r>
      <w:r w:rsidRPr="006C64D5">
        <w:rPr>
          <w:rFonts w:ascii="Arial" w:hAnsi="Arial" w:cs="Arial"/>
          <w:b/>
          <w:color w:val="000000"/>
          <w:sz w:val="19"/>
          <w:szCs w:val="19"/>
        </w:rPr>
        <w:t>FGRS</w:t>
      </w:r>
      <w:r w:rsidRPr="006C64D5">
        <w:rPr>
          <w:rFonts w:ascii="Arial" w:hAnsi="Arial" w:cs="Arial"/>
          <w:sz w:val="19"/>
          <w:szCs w:val="19"/>
        </w:rPr>
        <w:t xml:space="preserve">; </w:t>
      </w:r>
    </w:p>
    <w:p w:rsidR="006616B9" w:rsidRPr="006C64D5" w:rsidRDefault="006616B9" w:rsidP="006616B9">
      <w:pPr>
        <w:ind w:right="57"/>
        <w:jc w:val="both"/>
        <w:rPr>
          <w:rFonts w:ascii="Arial" w:hAnsi="Arial" w:cs="Arial"/>
          <w:sz w:val="19"/>
          <w:szCs w:val="19"/>
        </w:rPr>
      </w:pPr>
      <w:r w:rsidRPr="006C64D5">
        <w:rPr>
          <w:rFonts w:ascii="Arial" w:hAnsi="Arial" w:cs="Arial"/>
          <w:b/>
          <w:sz w:val="19"/>
          <w:szCs w:val="19"/>
        </w:rPr>
        <w:t>Parágrafo Segundo</w:t>
      </w:r>
      <w:r w:rsidRPr="006C64D5">
        <w:rPr>
          <w:rFonts w:ascii="Arial" w:hAnsi="Arial" w:cs="Arial"/>
          <w:sz w:val="19"/>
          <w:szCs w:val="19"/>
        </w:rPr>
        <w:t xml:space="preserve"> - Ao Presidente, além das demais atribuições prescritas neste Estatuto, compete:</w:t>
      </w:r>
    </w:p>
    <w:p w:rsidR="006616B9" w:rsidRPr="006C64D5" w:rsidRDefault="006616B9" w:rsidP="006616B9">
      <w:pPr>
        <w:numPr>
          <w:ilvl w:val="0"/>
          <w:numId w:val="32"/>
        </w:numPr>
        <w:ind w:left="567" w:right="57" w:firstLine="0"/>
        <w:jc w:val="both"/>
        <w:rPr>
          <w:rFonts w:ascii="Arial" w:hAnsi="Arial" w:cs="Arial"/>
          <w:sz w:val="19"/>
          <w:szCs w:val="19"/>
        </w:rPr>
      </w:pPr>
      <w:r w:rsidRPr="006C64D5">
        <w:rPr>
          <w:rFonts w:ascii="Arial" w:hAnsi="Arial" w:cs="Arial"/>
          <w:sz w:val="19"/>
          <w:szCs w:val="19"/>
        </w:rPr>
        <w:t xml:space="preserve">Supervisionar, coordenar, dirigir e fiscalizar as atividades administrativas, econômicas, financeiras e desportivas da </w:t>
      </w:r>
      <w:r w:rsidRPr="006C64D5">
        <w:rPr>
          <w:rFonts w:ascii="Arial" w:hAnsi="Arial" w:cs="Arial"/>
          <w:b/>
          <w:sz w:val="19"/>
          <w:szCs w:val="19"/>
        </w:rPr>
        <w:t>FGRS</w:t>
      </w:r>
      <w:r w:rsidRPr="006C64D5">
        <w:rPr>
          <w:rFonts w:ascii="Arial" w:hAnsi="Arial" w:cs="Arial"/>
          <w:sz w:val="19"/>
          <w:szCs w:val="19"/>
        </w:rPr>
        <w:t>;</w:t>
      </w:r>
    </w:p>
    <w:p w:rsidR="006616B9" w:rsidRPr="006C64D5" w:rsidRDefault="006616B9" w:rsidP="006616B9">
      <w:pPr>
        <w:numPr>
          <w:ilvl w:val="0"/>
          <w:numId w:val="32"/>
        </w:numPr>
        <w:ind w:left="567" w:right="57" w:firstLine="0"/>
        <w:jc w:val="both"/>
        <w:rPr>
          <w:rFonts w:ascii="Arial" w:hAnsi="Arial" w:cs="Arial"/>
          <w:sz w:val="19"/>
          <w:szCs w:val="19"/>
        </w:rPr>
      </w:pPr>
      <w:r w:rsidRPr="006C64D5">
        <w:rPr>
          <w:rFonts w:ascii="Arial" w:hAnsi="Arial" w:cs="Arial"/>
          <w:sz w:val="19"/>
          <w:szCs w:val="19"/>
        </w:rPr>
        <w:t>Superintender o pessoal a serviço remunerado na entidade e, em conseqüência, nomear, admitir, designar, comissionar, contratar ou rescindir contratos, exonerar, dispensar, demitir, punir, destituir, licenciar, dar férias, elogiar, premiar, abrir inquéritos e instaurar processos;</w:t>
      </w:r>
    </w:p>
    <w:p w:rsidR="006616B9" w:rsidRPr="006C64D5" w:rsidRDefault="006616B9" w:rsidP="006616B9">
      <w:pPr>
        <w:numPr>
          <w:ilvl w:val="0"/>
          <w:numId w:val="32"/>
        </w:numPr>
        <w:ind w:left="567" w:right="57" w:firstLine="0"/>
        <w:jc w:val="both"/>
        <w:rPr>
          <w:rFonts w:ascii="Arial" w:hAnsi="Arial" w:cs="Arial"/>
          <w:sz w:val="19"/>
          <w:szCs w:val="19"/>
        </w:rPr>
      </w:pPr>
      <w:r w:rsidRPr="006C64D5">
        <w:rPr>
          <w:rFonts w:ascii="Arial" w:hAnsi="Arial" w:cs="Arial"/>
          <w:sz w:val="19"/>
          <w:szCs w:val="19"/>
        </w:rPr>
        <w:t>Apresentar a Assembléia Geral, em cada uma das suas reuniões anuais, relatório circunstanciado de administração realizada no exercício anterior, juntamente com o balanço do exercício econômico-financeiro e o parecer do Conselho Fiscal;</w:t>
      </w:r>
    </w:p>
    <w:p w:rsidR="006616B9" w:rsidRPr="006C64D5" w:rsidRDefault="006616B9" w:rsidP="006616B9">
      <w:pPr>
        <w:numPr>
          <w:ilvl w:val="0"/>
          <w:numId w:val="32"/>
        </w:numPr>
        <w:ind w:left="567" w:right="57" w:firstLine="0"/>
        <w:jc w:val="both"/>
        <w:rPr>
          <w:rFonts w:ascii="Arial" w:hAnsi="Arial" w:cs="Arial"/>
          <w:sz w:val="19"/>
          <w:szCs w:val="19"/>
        </w:rPr>
      </w:pPr>
      <w:r w:rsidRPr="006C64D5">
        <w:rPr>
          <w:rFonts w:ascii="Arial" w:hAnsi="Arial" w:cs="Arial"/>
          <w:sz w:val="19"/>
          <w:szCs w:val="19"/>
        </w:rPr>
        <w:t xml:space="preserve">Cumprir e fazer cumprir, nos poderes e órgãos da </w:t>
      </w:r>
      <w:r w:rsidRPr="006C64D5">
        <w:rPr>
          <w:rFonts w:ascii="Arial" w:hAnsi="Arial" w:cs="Arial"/>
          <w:b/>
          <w:sz w:val="19"/>
          <w:szCs w:val="19"/>
        </w:rPr>
        <w:t>FGRS</w:t>
      </w:r>
      <w:r w:rsidRPr="006C64D5">
        <w:rPr>
          <w:rFonts w:ascii="Arial" w:hAnsi="Arial" w:cs="Arial"/>
          <w:sz w:val="19"/>
          <w:szCs w:val="19"/>
        </w:rPr>
        <w:t>, este Estatuto e a legislação em vigor, bem como as normas estabelecidas pelas entidades nacionais que a Federação estiver filiada;</w:t>
      </w:r>
    </w:p>
    <w:p w:rsidR="006616B9" w:rsidRPr="006C64D5" w:rsidRDefault="006616B9" w:rsidP="006616B9">
      <w:pPr>
        <w:numPr>
          <w:ilvl w:val="0"/>
          <w:numId w:val="32"/>
        </w:numPr>
        <w:ind w:left="567" w:right="57" w:firstLine="0"/>
        <w:jc w:val="both"/>
        <w:rPr>
          <w:rFonts w:ascii="Arial" w:hAnsi="Arial" w:cs="Arial"/>
          <w:sz w:val="19"/>
          <w:szCs w:val="19"/>
        </w:rPr>
      </w:pPr>
      <w:r w:rsidRPr="006C64D5">
        <w:rPr>
          <w:rFonts w:ascii="Arial" w:hAnsi="Arial" w:cs="Arial"/>
          <w:sz w:val="19"/>
          <w:szCs w:val="19"/>
        </w:rPr>
        <w:t>Nomear, designar, dar posse, licenciar e dispensar os membros da Diretoria, Assessores e componentes de comissões que constituir;</w:t>
      </w:r>
    </w:p>
    <w:p w:rsidR="006616B9" w:rsidRPr="006C64D5" w:rsidRDefault="006616B9" w:rsidP="006616B9">
      <w:pPr>
        <w:numPr>
          <w:ilvl w:val="0"/>
          <w:numId w:val="32"/>
        </w:numPr>
        <w:ind w:left="567" w:right="57" w:firstLine="0"/>
        <w:jc w:val="both"/>
        <w:rPr>
          <w:rFonts w:ascii="Arial" w:hAnsi="Arial" w:cs="Arial"/>
          <w:sz w:val="19"/>
          <w:szCs w:val="19"/>
        </w:rPr>
      </w:pPr>
      <w:r w:rsidRPr="006C64D5">
        <w:rPr>
          <w:rFonts w:ascii="Arial" w:hAnsi="Arial" w:cs="Arial"/>
          <w:sz w:val="19"/>
          <w:szCs w:val="19"/>
        </w:rPr>
        <w:t xml:space="preserve">Convocar os poderes da </w:t>
      </w:r>
      <w:r w:rsidRPr="006C64D5">
        <w:rPr>
          <w:rFonts w:ascii="Arial" w:hAnsi="Arial" w:cs="Arial"/>
          <w:b/>
          <w:sz w:val="19"/>
          <w:szCs w:val="19"/>
        </w:rPr>
        <w:t>FGRS</w:t>
      </w:r>
      <w:r w:rsidRPr="006C64D5">
        <w:rPr>
          <w:rFonts w:ascii="Arial" w:hAnsi="Arial" w:cs="Arial"/>
          <w:sz w:val="19"/>
          <w:szCs w:val="19"/>
        </w:rPr>
        <w:t xml:space="preserve"> e os poderes internos, à exceção do TJD;</w:t>
      </w:r>
    </w:p>
    <w:p w:rsidR="006616B9" w:rsidRPr="006C64D5" w:rsidRDefault="006616B9" w:rsidP="006616B9">
      <w:pPr>
        <w:numPr>
          <w:ilvl w:val="0"/>
          <w:numId w:val="32"/>
        </w:numPr>
        <w:ind w:left="567" w:right="57" w:firstLine="0"/>
        <w:jc w:val="both"/>
        <w:rPr>
          <w:rFonts w:ascii="Arial" w:hAnsi="Arial" w:cs="Arial"/>
          <w:sz w:val="19"/>
          <w:szCs w:val="19"/>
        </w:rPr>
      </w:pPr>
      <w:r w:rsidRPr="006C64D5">
        <w:rPr>
          <w:rFonts w:ascii="Arial" w:hAnsi="Arial" w:cs="Arial"/>
          <w:sz w:val="19"/>
          <w:szCs w:val="19"/>
        </w:rPr>
        <w:t>Fiscalizar a arrecadação da receita e autorizar o pagamento das despesas, observados o orçamento em execução e os limites dos créditos adicionais;</w:t>
      </w:r>
    </w:p>
    <w:p w:rsidR="006616B9" w:rsidRPr="006C64D5" w:rsidRDefault="006616B9" w:rsidP="006616B9">
      <w:pPr>
        <w:numPr>
          <w:ilvl w:val="0"/>
          <w:numId w:val="32"/>
        </w:numPr>
        <w:ind w:left="567" w:right="57" w:firstLine="0"/>
        <w:jc w:val="both"/>
        <w:rPr>
          <w:rFonts w:ascii="Arial" w:hAnsi="Arial" w:cs="Arial"/>
          <w:sz w:val="19"/>
          <w:szCs w:val="19"/>
        </w:rPr>
      </w:pPr>
      <w:r w:rsidRPr="006C64D5">
        <w:rPr>
          <w:rFonts w:ascii="Arial" w:hAnsi="Arial" w:cs="Arial"/>
          <w:sz w:val="19"/>
          <w:szCs w:val="19"/>
        </w:rPr>
        <w:t xml:space="preserve">Abrir créditos adicionais, mediante autorização do Conselho Fiscal da </w:t>
      </w:r>
      <w:r w:rsidRPr="006C64D5">
        <w:rPr>
          <w:rFonts w:ascii="Arial" w:hAnsi="Arial" w:cs="Arial"/>
          <w:b/>
          <w:sz w:val="19"/>
          <w:szCs w:val="19"/>
        </w:rPr>
        <w:t>FGRS</w:t>
      </w:r>
      <w:r w:rsidRPr="006C64D5">
        <w:rPr>
          <w:rFonts w:ascii="Arial" w:hAnsi="Arial" w:cs="Arial"/>
          <w:sz w:val="19"/>
          <w:szCs w:val="19"/>
        </w:rPr>
        <w:t>;</w:t>
      </w:r>
    </w:p>
    <w:p w:rsidR="006616B9" w:rsidRPr="006C64D5" w:rsidRDefault="006616B9" w:rsidP="006616B9">
      <w:pPr>
        <w:numPr>
          <w:ilvl w:val="0"/>
          <w:numId w:val="32"/>
        </w:numPr>
        <w:ind w:left="567" w:right="57" w:firstLine="0"/>
        <w:jc w:val="both"/>
        <w:rPr>
          <w:rFonts w:ascii="Arial" w:hAnsi="Arial" w:cs="Arial"/>
          <w:sz w:val="19"/>
          <w:szCs w:val="19"/>
        </w:rPr>
      </w:pPr>
      <w:r w:rsidRPr="006C64D5">
        <w:rPr>
          <w:rFonts w:ascii="Arial" w:hAnsi="Arial" w:cs="Arial"/>
          <w:sz w:val="19"/>
          <w:szCs w:val="19"/>
        </w:rPr>
        <w:t xml:space="preserve">Autenticar os livros da </w:t>
      </w:r>
      <w:r w:rsidRPr="006C64D5">
        <w:rPr>
          <w:rFonts w:ascii="Arial" w:hAnsi="Arial" w:cs="Arial"/>
          <w:b/>
          <w:sz w:val="19"/>
          <w:szCs w:val="19"/>
        </w:rPr>
        <w:t>FGRS</w:t>
      </w:r>
      <w:r w:rsidRPr="006C64D5">
        <w:rPr>
          <w:rFonts w:ascii="Arial" w:hAnsi="Arial" w:cs="Arial"/>
          <w:sz w:val="19"/>
          <w:szCs w:val="19"/>
        </w:rPr>
        <w:t>;</w:t>
      </w:r>
    </w:p>
    <w:p w:rsidR="006616B9" w:rsidRPr="006C64D5" w:rsidRDefault="006616B9" w:rsidP="006616B9">
      <w:pPr>
        <w:numPr>
          <w:ilvl w:val="0"/>
          <w:numId w:val="32"/>
        </w:numPr>
        <w:ind w:left="567" w:right="57" w:firstLine="0"/>
        <w:jc w:val="both"/>
        <w:rPr>
          <w:rFonts w:ascii="Arial" w:hAnsi="Arial" w:cs="Arial"/>
          <w:sz w:val="19"/>
          <w:szCs w:val="19"/>
        </w:rPr>
      </w:pPr>
      <w:r w:rsidRPr="006C64D5">
        <w:rPr>
          <w:rFonts w:ascii="Arial" w:hAnsi="Arial" w:cs="Arial"/>
          <w:sz w:val="19"/>
          <w:szCs w:val="19"/>
        </w:rPr>
        <w:t>Constituir as delegações da representação do Rio Grande do Sul dentro ou fora do Estado, ouvindo o respectivo Comitê Técnico;</w:t>
      </w:r>
    </w:p>
    <w:p w:rsidR="006616B9" w:rsidRPr="006C64D5" w:rsidRDefault="006616B9" w:rsidP="006616B9">
      <w:pPr>
        <w:numPr>
          <w:ilvl w:val="0"/>
          <w:numId w:val="32"/>
        </w:numPr>
        <w:ind w:left="567" w:right="57" w:firstLine="0"/>
        <w:jc w:val="both"/>
        <w:rPr>
          <w:rFonts w:ascii="Arial" w:hAnsi="Arial" w:cs="Arial"/>
          <w:sz w:val="19"/>
          <w:szCs w:val="19"/>
        </w:rPr>
      </w:pPr>
      <w:r w:rsidRPr="006C64D5">
        <w:rPr>
          <w:rFonts w:ascii="Arial" w:hAnsi="Arial" w:cs="Arial"/>
          <w:sz w:val="19"/>
          <w:szCs w:val="19"/>
        </w:rPr>
        <w:t>Assinar títulos, cheques, recibos ou quaisquer outros documentos que constituam obrigações financeiras juntamente com o Vice-Presidente, obedecidas as disposições deste Estatuto ou do Regimento Interno;</w:t>
      </w:r>
    </w:p>
    <w:p w:rsidR="006616B9" w:rsidRPr="006C64D5" w:rsidRDefault="006616B9" w:rsidP="006616B9">
      <w:pPr>
        <w:numPr>
          <w:ilvl w:val="0"/>
          <w:numId w:val="32"/>
        </w:numPr>
        <w:ind w:left="567" w:right="57" w:firstLine="0"/>
        <w:jc w:val="both"/>
        <w:rPr>
          <w:rFonts w:ascii="Arial" w:hAnsi="Arial" w:cs="Arial"/>
          <w:sz w:val="19"/>
          <w:szCs w:val="19"/>
        </w:rPr>
      </w:pPr>
      <w:r w:rsidRPr="006C64D5">
        <w:rPr>
          <w:rFonts w:ascii="Arial" w:hAnsi="Arial" w:cs="Arial"/>
          <w:sz w:val="19"/>
          <w:szCs w:val="19"/>
        </w:rPr>
        <w:t>Celebrar acordos, convenções, convênios, tratados ou quaisquer termos que instituam compromissos;</w:t>
      </w:r>
    </w:p>
    <w:p w:rsidR="006616B9" w:rsidRPr="006C64D5" w:rsidRDefault="006616B9" w:rsidP="006616B9">
      <w:pPr>
        <w:numPr>
          <w:ilvl w:val="0"/>
          <w:numId w:val="32"/>
        </w:numPr>
        <w:ind w:left="567" w:right="57" w:firstLine="0"/>
        <w:jc w:val="both"/>
        <w:rPr>
          <w:rFonts w:ascii="Arial" w:hAnsi="Arial" w:cs="Arial"/>
          <w:sz w:val="19"/>
          <w:szCs w:val="19"/>
        </w:rPr>
      </w:pPr>
      <w:r w:rsidRPr="006C64D5">
        <w:rPr>
          <w:rFonts w:ascii="Arial" w:hAnsi="Arial" w:cs="Arial"/>
          <w:sz w:val="19"/>
          <w:szCs w:val="19"/>
        </w:rPr>
        <w:t>Autorizar a publicidade dos atos originários dos poderes internos e dos Comitês Técnicos;</w:t>
      </w:r>
    </w:p>
    <w:p w:rsidR="006616B9" w:rsidRPr="006C64D5" w:rsidRDefault="006616B9" w:rsidP="006616B9">
      <w:pPr>
        <w:numPr>
          <w:ilvl w:val="0"/>
          <w:numId w:val="32"/>
        </w:numPr>
        <w:ind w:left="567" w:right="57" w:firstLine="0"/>
        <w:jc w:val="both"/>
        <w:rPr>
          <w:rFonts w:ascii="Arial" w:hAnsi="Arial" w:cs="Arial"/>
          <w:sz w:val="19"/>
          <w:szCs w:val="19"/>
        </w:rPr>
      </w:pPr>
      <w:r w:rsidRPr="006C64D5">
        <w:rPr>
          <w:rFonts w:ascii="Arial" w:hAnsi="Arial" w:cs="Arial"/>
          <w:sz w:val="19"/>
          <w:szCs w:val="19"/>
        </w:rPr>
        <w:t>Pôr em execução os atos decisórios dos poderes internos e efetivar as penalidades pelos mesmos decretados no uso da respectiva competência;</w:t>
      </w:r>
    </w:p>
    <w:p w:rsidR="006616B9" w:rsidRPr="006C64D5" w:rsidRDefault="006616B9" w:rsidP="006616B9">
      <w:pPr>
        <w:numPr>
          <w:ilvl w:val="0"/>
          <w:numId w:val="32"/>
        </w:numPr>
        <w:ind w:left="567" w:right="57" w:firstLine="0"/>
        <w:jc w:val="both"/>
        <w:rPr>
          <w:rFonts w:ascii="Arial" w:hAnsi="Arial" w:cs="Arial"/>
          <w:sz w:val="19"/>
          <w:szCs w:val="19"/>
        </w:rPr>
      </w:pPr>
      <w:r w:rsidRPr="006C64D5">
        <w:rPr>
          <w:rFonts w:ascii="Arial" w:hAnsi="Arial" w:cs="Arial"/>
          <w:sz w:val="19"/>
          <w:szCs w:val="19"/>
        </w:rPr>
        <w:t xml:space="preserve">Guardar e conservar os bens móveis e imóveis da </w:t>
      </w:r>
      <w:r w:rsidRPr="006C64D5">
        <w:rPr>
          <w:rFonts w:ascii="Arial" w:hAnsi="Arial" w:cs="Arial"/>
          <w:b/>
          <w:sz w:val="19"/>
          <w:szCs w:val="19"/>
        </w:rPr>
        <w:t>FGRS</w:t>
      </w:r>
      <w:r w:rsidRPr="006C64D5">
        <w:rPr>
          <w:rFonts w:ascii="Arial" w:hAnsi="Arial" w:cs="Arial"/>
          <w:sz w:val="19"/>
          <w:szCs w:val="19"/>
        </w:rPr>
        <w:t xml:space="preserve"> e alienar e constituir direitos reais sobre imóveis, mediante autorização da Assembléia Geral, da Diretoria e do Conselho Fiscal;</w:t>
      </w:r>
    </w:p>
    <w:p w:rsidR="006616B9" w:rsidRPr="006C64D5" w:rsidRDefault="006616B9" w:rsidP="006616B9">
      <w:pPr>
        <w:numPr>
          <w:ilvl w:val="0"/>
          <w:numId w:val="32"/>
        </w:numPr>
        <w:ind w:left="567" w:right="57" w:firstLine="0"/>
        <w:jc w:val="both"/>
        <w:rPr>
          <w:rFonts w:ascii="Arial" w:hAnsi="Arial" w:cs="Arial"/>
          <w:sz w:val="19"/>
          <w:szCs w:val="19"/>
        </w:rPr>
      </w:pPr>
      <w:r w:rsidRPr="006C64D5">
        <w:rPr>
          <w:rFonts w:ascii="Arial" w:hAnsi="Arial" w:cs="Arial"/>
          <w:sz w:val="19"/>
          <w:szCs w:val="19"/>
        </w:rPr>
        <w:t>Rever penalidades administrativas que tenha imposto a infratores, concedendo indulto ou comutação;</w:t>
      </w:r>
    </w:p>
    <w:p w:rsidR="006616B9" w:rsidRPr="006C64D5" w:rsidRDefault="006616B9" w:rsidP="006616B9">
      <w:pPr>
        <w:numPr>
          <w:ilvl w:val="0"/>
          <w:numId w:val="32"/>
        </w:numPr>
        <w:ind w:left="567" w:right="57" w:firstLine="0"/>
        <w:jc w:val="both"/>
        <w:rPr>
          <w:rFonts w:ascii="Arial" w:hAnsi="Arial" w:cs="Arial"/>
          <w:sz w:val="19"/>
          <w:szCs w:val="19"/>
        </w:rPr>
      </w:pPr>
      <w:r w:rsidRPr="006C64D5">
        <w:rPr>
          <w:rFonts w:ascii="Arial" w:hAnsi="Arial" w:cs="Arial"/>
          <w:sz w:val="19"/>
          <w:szCs w:val="19"/>
        </w:rPr>
        <w:t>Expedir Regulamento Geral, Regulamento Específico, Código de Taxas, e outro qualquer mandamento;</w:t>
      </w:r>
    </w:p>
    <w:p w:rsidR="006616B9" w:rsidRPr="006C64D5" w:rsidRDefault="006616B9" w:rsidP="006616B9">
      <w:pPr>
        <w:numPr>
          <w:ilvl w:val="0"/>
          <w:numId w:val="32"/>
        </w:numPr>
        <w:ind w:left="567" w:right="57" w:firstLine="0"/>
        <w:jc w:val="both"/>
        <w:rPr>
          <w:rFonts w:ascii="Arial" w:hAnsi="Arial" w:cs="Arial"/>
          <w:sz w:val="19"/>
          <w:szCs w:val="19"/>
        </w:rPr>
      </w:pPr>
      <w:r w:rsidRPr="006C64D5">
        <w:rPr>
          <w:rFonts w:ascii="Arial" w:hAnsi="Arial" w:cs="Arial"/>
          <w:sz w:val="19"/>
          <w:szCs w:val="19"/>
        </w:rPr>
        <w:t xml:space="preserve">Aplicar às pessoas físicas e jurídicas, sujeita à jurisdição da </w:t>
      </w:r>
      <w:r w:rsidRPr="006C64D5">
        <w:rPr>
          <w:rFonts w:ascii="Arial" w:hAnsi="Arial" w:cs="Arial"/>
          <w:b/>
          <w:sz w:val="19"/>
          <w:szCs w:val="19"/>
        </w:rPr>
        <w:t>FGRS</w:t>
      </w:r>
      <w:r w:rsidRPr="006C64D5">
        <w:rPr>
          <w:rFonts w:ascii="Arial" w:hAnsi="Arial" w:cs="Arial"/>
          <w:sz w:val="19"/>
          <w:szCs w:val="19"/>
        </w:rPr>
        <w:t>, as sanções cabíveis previstas neste Estatuto, no Regulamento Geral, no Regulamento Interno ou em qualquer outro mandamento da entidade, ressalvadas a competência TJD;</w:t>
      </w:r>
    </w:p>
    <w:p w:rsidR="006616B9" w:rsidRPr="006C64D5" w:rsidRDefault="006616B9" w:rsidP="006616B9">
      <w:pPr>
        <w:numPr>
          <w:ilvl w:val="0"/>
          <w:numId w:val="32"/>
        </w:numPr>
        <w:ind w:left="567" w:right="57" w:firstLine="0"/>
        <w:jc w:val="both"/>
        <w:rPr>
          <w:rFonts w:ascii="Arial" w:hAnsi="Arial" w:cs="Arial"/>
          <w:sz w:val="19"/>
          <w:szCs w:val="19"/>
        </w:rPr>
      </w:pPr>
      <w:r w:rsidRPr="006C64D5">
        <w:rPr>
          <w:rFonts w:ascii="Arial" w:hAnsi="Arial" w:cs="Arial"/>
          <w:sz w:val="19"/>
          <w:szCs w:val="19"/>
        </w:rPr>
        <w:t>Transigir, exigir ou conceder moratória, ressalvadas as condições estabelecidas neste Estatuto;</w:t>
      </w:r>
    </w:p>
    <w:p w:rsidR="006616B9" w:rsidRPr="006C64D5" w:rsidRDefault="006616B9" w:rsidP="006616B9">
      <w:pPr>
        <w:numPr>
          <w:ilvl w:val="0"/>
          <w:numId w:val="32"/>
        </w:numPr>
        <w:ind w:left="567" w:right="57" w:firstLine="0"/>
        <w:jc w:val="both"/>
        <w:rPr>
          <w:rFonts w:ascii="Arial" w:hAnsi="Arial" w:cs="Arial"/>
          <w:sz w:val="19"/>
          <w:szCs w:val="19"/>
        </w:rPr>
      </w:pPr>
      <w:r w:rsidRPr="006C64D5">
        <w:rPr>
          <w:rFonts w:ascii="Arial" w:hAnsi="Arial" w:cs="Arial"/>
          <w:sz w:val="19"/>
          <w:szCs w:val="19"/>
        </w:rPr>
        <w:t>Expedir normas e avisos às filiadas, com força de lei, sem disposições incompatíveis com o texto deste Estatuto ou com atos originários de outro poder interno;</w:t>
      </w:r>
    </w:p>
    <w:p w:rsidR="006616B9" w:rsidRPr="006C64D5" w:rsidRDefault="006616B9" w:rsidP="006616B9">
      <w:pPr>
        <w:numPr>
          <w:ilvl w:val="0"/>
          <w:numId w:val="32"/>
        </w:numPr>
        <w:ind w:left="567" w:right="57" w:firstLine="0"/>
        <w:jc w:val="both"/>
        <w:rPr>
          <w:rFonts w:ascii="Arial" w:hAnsi="Arial" w:cs="Arial"/>
          <w:sz w:val="19"/>
          <w:szCs w:val="19"/>
        </w:rPr>
      </w:pPr>
      <w:r w:rsidRPr="006C64D5">
        <w:rPr>
          <w:rFonts w:ascii="Arial" w:hAnsi="Arial" w:cs="Arial"/>
          <w:sz w:val="19"/>
          <w:szCs w:val="19"/>
        </w:rPr>
        <w:t>Enviar ao Comitê Executivo, trinta dias antes de cada Assembléia Geral, a proposta de orçamento a vigorar no ano imediato;</w:t>
      </w:r>
    </w:p>
    <w:p w:rsidR="006616B9" w:rsidRPr="006C64D5" w:rsidRDefault="006616B9" w:rsidP="006616B9">
      <w:pPr>
        <w:numPr>
          <w:ilvl w:val="0"/>
          <w:numId w:val="32"/>
        </w:numPr>
        <w:ind w:left="567" w:right="57" w:firstLine="0"/>
        <w:jc w:val="both"/>
        <w:rPr>
          <w:rFonts w:ascii="Arial" w:hAnsi="Arial" w:cs="Arial"/>
          <w:sz w:val="19"/>
          <w:szCs w:val="19"/>
        </w:rPr>
      </w:pPr>
      <w:r w:rsidRPr="006C64D5">
        <w:rPr>
          <w:rFonts w:ascii="Arial" w:hAnsi="Arial" w:cs="Arial"/>
          <w:sz w:val="19"/>
          <w:szCs w:val="19"/>
        </w:rPr>
        <w:lastRenderedPageBreak/>
        <w:t>Nomear Procuradores, cujos poderes observarão, inclusive contra terceiros, as disposições deste Estatuto, e/ou praticar e exercer quaisquer outras atribuições executivas que não tenham sido expressamente previstas;</w:t>
      </w:r>
    </w:p>
    <w:p w:rsidR="006616B9" w:rsidRPr="006C64D5" w:rsidRDefault="006616B9" w:rsidP="006616B9">
      <w:pPr>
        <w:numPr>
          <w:ilvl w:val="0"/>
          <w:numId w:val="32"/>
        </w:numPr>
        <w:ind w:left="567" w:right="57" w:firstLine="0"/>
        <w:jc w:val="both"/>
        <w:rPr>
          <w:rFonts w:ascii="Arial" w:hAnsi="Arial" w:cs="Arial"/>
          <w:sz w:val="19"/>
          <w:szCs w:val="19"/>
        </w:rPr>
      </w:pPr>
      <w:r w:rsidRPr="006C64D5">
        <w:rPr>
          <w:rFonts w:ascii="Arial" w:hAnsi="Arial" w:cs="Arial"/>
          <w:sz w:val="19"/>
          <w:szCs w:val="19"/>
        </w:rPr>
        <w:t>Conceder licença a seus filiados;</w:t>
      </w:r>
    </w:p>
    <w:p w:rsidR="006616B9" w:rsidRPr="006C64D5" w:rsidRDefault="006616B9" w:rsidP="006616B9">
      <w:pPr>
        <w:numPr>
          <w:ilvl w:val="0"/>
          <w:numId w:val="32"/>
        </w:numPr>
        <w:ind w:left="567" w:right="57" w:firstLine="0"/>
        <w:jc w:val="both"/>
        <w:rPr>
          <w:rFonts w:ascii="Arial" w:hAnsi="Arial" w:cs="Arial"/>
          <w:sz w:val="19"/>
          <w:szCs w:val="19"/>
        </w:rPr>
      </w:pPr>
      <w:r w:rsidRPr="006C64D5">
        <w:rPr>
          <w:rFonts w:ascii="Arial" w:hAnsi="Arial" w:cs="Arial"/>
          <w:sz w:val="19"/>
          <w:szCs w:val="19"/>
        </w:rPr>
        <w:t>Autorizar seus filiados a promoverem e participarem de competições intermunicipais, municipais, interestaduais, escolares e universitárias, observadas as normas legais.</w:t>
      </w:r>
    </w:p>
    <w:p w:rsidR="006616B9" w:rsidRPr="006C64D5" w:rsidRDefault="006616B9" w:rsidP="006616B9">
      <w:pPr>
        <w:numPr>
          <w:ilvl w:val="0"/>
          <w:numId w:val="32"/>
        </w:numPr>
        <w:ind w:left="567" w:right="57" w:firstLine="0"/>
        <w:jc w:val="both"/>
        <w:rPr>
          <w:rFonts w:ascii="Arial" w:hAnsi="Arial" w:cs="Arial"/>
          <w:sz w:val="19"/>
          <w:szCs w:val="19"/>
        </w:rPr>
      </w:pPr>
      <w:r w:rsidRPr="006C64D5">
        <w:rPr>
          <w:rFonts w:ascii="Arial" w:hAnsi="Arial" w:cs="Arial"/>
          <w:sz w:val="19"/>
          <w:szCs w:val="19"/>
        </w:rPr>
        <w:t>Nomear, licenciar ou dispensar os Membros dos Comitês que independerem de eleição, e homologar e dar posse aos membros da Comissão de Atletas na forma deste estatuto.</w:t>
      </w:r>
      <w:r w:rsidRPr="006C64D5">
        <w:rPr>
          <w:rFonts w:ascii="Arial" w:hAnsi="Arial" w:cs="Arial"/>
          <w:sz w:val="19"/>
          <w:szCs w:val="19"/>
        </w:rPr>
        <w:cr/>
      </w: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 xml:space="preserve">Parágrafo Terceiro </w:t>
      </w:r>
      <w:r w:rsidRPr="006C64D5">
        <w:rPr>
          <w:rFonts w:ascii="Arial" w:hAnsi="Arial" w:cs="Arial"/>
          <w:sz w:val="19"/>
          <w:szCs w:val="19"/>
        </w:rPr>
        <w:t xml:space="preserve">- Ao Presidente da </w:t>
      </w:r>
      <w:r w:rsidRPr="006C64D5">
        <w:rPr>
          <w:rFonts w:ascii="Arial" w:hAnsi="Arial" w:cs="Arial"/>
          <w:b/>
          <w:sz w:val="19"/>
          <w:szCs w:val="19"/>
        </w:rPr>
        <w:t>FGRS</w:t>
      </w:r>
      <w:r w:rsidRPr="006C64D5">
        <w:rPr>
          <w:rFonts w:ascii="Arial" w:hAnsi="Arial" w:cs="Arial"/>
          <w:sz w:val="19"/>
          <w:szCs w:val="19"/>
        </w:rPr>
        <w:t>, membro nato da Assembléia Geral, é reconhecido o direito de debater os assuntos submetidos ao respectivo plenário.</w:t>
      </w:r>
    </w:p>
    <w:p w:rsidR="006616B9" w:rsidRPr="006C64D5" w:rsidRDefault="006616B9" w:rsidP="006616B9">
      <w:pPr>
        <w:ind w:right="57"/>
        <w:jc w:val="both"/>
        <w:rPr>
          <w:rFonts w:ascii="Arial" w:hAnsi="Arial" w:cs="Arial"/>
          <w:bCs/>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29.º</w:t>
      </w:r>
      <w:r w:rsidRPr="006C64D5">
        <w:rPr>
          <w:rFonts w:ascii="Arial" w:hAnsi="Arial" w:cs="Arial"/>
          <w:b/>
          <w:sz w:val="19"/>
          <w:szCs w:val="19"/>
        </w:rPr>
        <w:t xml:space="preserve"> </w:t>
      </w:r>
      <w:r w:rsidRPr="006C64D5">
        <w:rPr>
          <w:rFonts w:ascii="Arial" w:hAnsi="Arial" w:cs="Arial"/>
          <w:sz w:val="19"/>
          <w:szCs w:val="19"/>
        </w:rPr>
        <w:t xml:space="preserve">- O Vice-Presidente da </w:t>
      </w:r>
      <w:r w:rsidRPr="006C64D5">
        <w:rPr>
          <w:rFonts w:ascii="Arial" w:hAnsi="Arial" w:cs="Arial"/>
          <w:b/>
          <w:sz w:val="19"/>
          <w:szCs w:val="19"/>
        </w:rPr>
        <w:t>FGRS</w:t>
      </w:r>
      <w:r w:rsidRPr="006C64D5">
        <w:rPr>
          <w:rFonts w:ascii="Arial" w:hAnsi="Arial" w:cs="Arial"/>
          <w:sz w:val="19"/>
          <w:szCs w:val="19"/>
        </w:rPr>
        <w:t xml:space="preserve"> é o substituto eventual do Presidente e membro nato da Assembléia Geral e do Comitê Executivo.</w:t>
      </w: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Parágrafo Único</w:t>
      </w:r>
      <w:r w:rsidRPr="006C64D5">
        <w:rPr>
          <w:rFonts w:ascii="Arial" w:hAnsi="Arial" w:cs="Arial"/>
          <w:sz w:val="19"/>
          <w:szCs w:val="19"/>
        </w:rPr>
        <w:t xml:space="preserve"> - O Vice-Presidente, independente do exercício eventual da Presidência da </w:t>
      </w:r>
      <w:r w:rsidRPr="006C64D5">
        <w:rPr>
          <w:rFonts w:ascii="Arial" w:hAnsi="Arial" w:cs="Arial"/>
          <w:b/>
          <w:sz w:val="19"/>
          <w:szCs w:val="19"/>
        </w:rPr>
        <w:t>FGRS</w:t>
      </w:r>
      <w:r w:rsidRPr="006C64D5">
        <w:rPr>
          <w:rFonts w:ascii="Arial" w:hAnsi="Arial" w:cs="Arial"/>
          <w:sz w:val="19"/>
          <w:szCs w:val="19"/>
        </w:rPr>
        <w:t>, poderá desempenhar qualquer parcela da função executiva do Presidente, em caráter transitório, quando por este delegada em termos expressos e por meio de aviso, na forma do inciso XX do § 2º do artigo 28.</w:t>
      </w:r>
    </w:p>
    <w:p w:rsidR="006616B9" w:rsidRPr="006C64D5" w:rsidRDefault="006616B9" w:rsidP="006616B9">
      <w:pPr>
        <w:tabs>
          <w:tab w:val="left" w:pos="450"/>
        </w:tabs>
        <w:ind w:left="57" w:right="57"/>
        <w:jc w:val="both"/>
        <w:rPr>
          <w:rFonts w:ascii="Arial" w:hAnsi="Arial" w:cs="Arial"/>
          <w:bCs/>
          <w:sz w:val="19"/>
          <w:szCs w:val="19"/>
        </w:rPr>
      </w:pPr>
    </w:p>
    <w:p w:rsidR="006616B9" w:rsidRPr="006C64D5" w:rsidRDefault="006616B9" w:rsidP="006616B9">
      <w:pPr>
        <w:tabs>
          <w:tab w:val="left" w:pos="450"/>
        </w:tabs>
        <w:ind w:left="57" w:right="57"/>
        <w:jc w:val="both"/>
        <w:rPr>
          <w:rFonts w:ascii="Arial" w:hAnsi="Arial" w:cs="Arial"/>
          <w:sz w:val="19"/>
          <w:szCs w:val="19"/>
        </w:rPr>
      </w:pPr>
      <w:r w:rsidRPr="006C64D5">
        <w:rPr>
          <w:rFonts w:ascii="Arial" w:hAnsi="Arial" w:cs="Arial"/>
          <w:b/>
          <w:bCs/>
          <w:sz w:val="19"/>
          <w:szCs w:val="19"/>
        </w:rPr>
        <w:t>Art. 30.º</w:t>
      </w:r>
      <w:r w:rsidRPr="006C64D5">
        <w:rPr>
          <w:rFonts w:ascii="Arial" w:hAnsi="Arial" w:cs="Arial"/>
          <w:b/>
          <w:sz w:val="19"/>
          <w:szCs w:val="19"/>
        </w:rPr>
        <w:t xml:space="preserve"> </w:t>
      </w:r>
      <w:r w:rsidRPr="006C64D5">
        <w:rPr>
          <w:rFonts w:ascii="Arial" w:hAnsi="Arial" w:cs="Arial"/>
          <w:sz w:val="19"/>
          <w:szCs w:val="19"/>
        </w:rPr>
        <w:t xml:space="preserve">- Em caso de impedimento ocasional ou vaga do Presidente ou do Vice-Presidente da </w:t>
      </w:r>
      <w:r w:rsidRPr="006C64D5">
        <w:rPr>
          <w:rFonts w:ascii="Arial" w:hAnsi="Arial" w:cs="Arial"/>
          <w:b/>
          <w:color w:val="000000"/>
          <w:sz w:val="19"/>
          <w:szCs w:val="19"/>
        </w:rPr>
        <w:t>FGRS</w:t>
      </w:r>
      <w:r w:rsidRPr="006C64D5">
        <w:rPr>
          <w:rFonts w:ascii="Arial" w:hAnsi="Arial" w:cs="Arial"/>
          <w:sz w:val="19"/>
          <w:szCs w:val="19"/>
        </w:rPr>
        <w:t xml:space="preserve"> e, na sua ausência ou impedimento dos dois, os membros do Comitê Executivo serão sucessivamente chamados ao Exercício da Presidência, conforme a ordem previamente estabelecida pelo Presidente efetivo:</w:t>
      </w:r>
    </w:p>
    <w:p w:rsidR="006616B9" w:rsidRPr="006C64D5" w:rsidRDefault="006616B9" w:rsidP="006616B9">
      <w:pPr>
        <w:ind w:left="57" w:right="57"/>
        <w:jc w:val="both"/>
        <w:rPr>
          <w:rFonts w:ascii="Arial" w:hAnsi="Arial" w:cs="Arial"/>
          <w:sz w:val="19"/>
          <w:szCs w:val="19"/>
        </w:rPr>
      </w:pPr>
      <w:r w:rsidRPr="006C64D5">
        <w:rPr>
          <w:rFonts w:ascii="Arial" w:hAnsi="Arial" w:cs="Arial"/>
          <w:b/>
          <w:bCs/>
          <w:sz w:val="19"/>
          <w:szCs w:val="19"/>
        </w:rPr>
        <w:t xml:space="preserve">Parágrafo Primeiro </w:t>
      </w:r>
      <w:r w:rsidRPr="006C64D5">
        <w:rPr>
          <w:rFonts w:ascii="Arial" w:hAnsi="Arial" w:cs="Arial"/>
          <w:sz w:val="19"/>
          <w:szCs w:val="19"/>
        </w:rPr>
        <w:t xml:space="preserve">- Ocorrendo a vacância definitiva do cargo no último ano do mandato eletivo, o Presidente em exercício completará o mandato; </w:t>
      </w:r>
    </w:p>
    <w:p w:rsidR="006616B9" w:rsidRPr="006C64D5" w:rsidRDefault="006616B9" w:rsidP="006616B9">
      <w:pPr>
        <w:ind w:left="57" w:right="57"/>
        <w:jc w:val="both"/>
        <w:rPr>
          <w:rFonts w:ascii="Arial" w:hAnsi="Arial" w:cs="Arial"/>
          <w:sz w:val="19"/>
          <w:szCs w:val="19"/>
        </w:rPr>
      </w:pPr>
      <w:r w:rsidRPr="006C64D5">
        <w:rPr>
          <w:rFonts w:ascii="Arial" w:hAnsi="Arial" w:cs="Arial"/>
          <w:b/>
          <w:sz w:val="19"/>
          <w:szCs w:val="19"/>
        </w:rPr>
        <w:t>Parágrafo Segundo</w:t>
      </w:r>
      <w:r w:rsidRPr="006C64D5">
        <w:rPr>
          <w:rFonts w:ascii="Arial" w:hAnsi="Arial" w:cs="Arial"/>
          <w:sz w:val="19"/>
          <w:szCs w:val="19"/>
        </w:rPr>
        <w:t xml:space="preserve"> - Ocorrendo a vacância definitiva do cargo antes de completar 3/4 do mandato eletivo, o Presidente em exercício convocará nova eleição no prazo de 90 (noventa) dias.</w:t>
      </w:r>
    </w:p>
    <w:p w:rsidR="006616B9" w:rsidRPr="006C64D5" w:rsidRDefault="006616B9" w:rsidP="006616B9">
      <w:pPr>
        <w:ind w:right="57"/>
        <w:jc w:val="center"/>
        <w:rPr>
          <w:rFonts w:ascii="Arial" w:hAnsi="Arial" w:cs="Arial"/>
          <w:b/>
          <w:sz w:val="19"/>
          <w:szCs w:val="19"/>
        </w:rPr>
      </w:pPr>
    </w:p>
    <w:p w:rsidR="006616B9" w:rsidRPr="006C64D5" w:rsidRDefault="006616B9" w:rsidP="006616B9">
      <w:pPr>
        <w:ind w:right="57"/>
        <w:jc w:val="center"/>
        <w:rPr>
          <w:rFonts w:ascii="Arial" w:hAnsi="Arial" w:cs="Arial"/>
          <w:b/>
          <w:sz w:val="19"/>
          <w:szCs w:val="19"/>
        </w:rPr>
      </w:pPr>
    </w:p>
    <w:p w:rsidR="006616B9" w:rsidRPr="006C64D5" w:rsidRDefault="006616B9" w:rsidP="006616B9">
      <w:pPr>
        <w:ind w:right="57"/>
        <w:jc w:val="center"/>
        <w:rPr>
          <w:rFonts w:ascii="Arial" w:hAnsi="Arial" w:cs="Arial"/>
          <w:b/>
          <w:sz w:val="19"/>
          <w:szCs w:val="19"/>
        </w:rPr>
      </w:pPr>
      <w:r w:rsidRPr="006C64D5">
        <w:rPr>
          <w:rFonts w:ascii="Arial" w:hAnsi="Arial" w:cs="Arial"/>
          <w:b/>
          <w:sz w:val="19"/>
          <w:szCs w:val="19"/>
        </w:rPr>
        <w:t>SEÇÃO IV - DO COMITÊ EXECUTIVO</w:t>
      </w: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31.º</w:t>
      </w:r>
      <w:r w:rsidRPr="006C64D5">
        <w:rPr>
          <w:rFonts w:ascii="Arial" w:hAnsi="Arial" w:cs="Arial"/>
          <w:b/>
          <w:sz w:val="19"/>
          <w:szCs w:val="19"/>
        </w:rPr>
        <w:t xml:space="preserve"> </w:t>
      </w:r>
      <w:r w:rsidRPr="006C64D5">
        <w:rPr>
          <w:rFonts w:ascii="Arial" w:hAnsi="Arial" w:cs="Arial"/>
          <w:sz w:val="19"/>
          <w:szCs w:val="19"/>
        </w:rPr>
        <w:t xml:space="preserve">- O Comitê Executivo é o poder complementar da superior administração da </w:t>
      </w:r>
      <w:r w:rsidRPr="006C64D5">
        <w:rPr>
          <w:rFonts w:ascii="Arial" w:hAnsi="Arial" w:cs="Arial"/>
          <w:b/>
          <w:color w:val="000000"/>
          <w:sz w:val="19"/>
          <w:szCs w:val="19"/>
        </w:rPr>
        <w:t>FGRS</w:t>
      </w:r>
      <w:r w:rsidRPr="006C64D5">
        <w:rPr>
          <w:rFonts w:ascii="Arial" w:hAnsi="Arial" w:cs="Arial"/>
          <w:sz w:val="19"/>
          <w:szCs w:val="19"/>
        </w:rPr>
        <w:t xml:space="preserve"> e será composto por membros nomeados pelo Presidente, com exceção dos membros devidamente eleitos.</w:t>
      </w: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 xml:space="preserve">Art. 32.º </w:t>
      </w:r>
      <w:r w:rsidRPr="006C64D5">
        <w:rPr>
          <w:rFonts w:ascii="Arial" w:hAnsi="Arial" w:cs="Arial"/>
          <w:sz w:val="19"/>
          <w:szCs w:val="19"/>
        </w:rPr>
        <w:t>-</w:t>
      </w:r>
      <w:r>
        <w:rPr>
          <w:rFonts w:ascii="Arial" w:hAnsi="Arial" w:cs="Arial"/>
          <w:sz w:val="19"/>
          <w:szCs w:val="19"/>
        </w:rPr>
        <w:t xml:space="preserve"> O Comitê Executivo (C.</w:t>
      </w:r>
      <w:r w:rsidRPr="006C64D5">
        <w:rPr>
          <w:rFonts w:ascii="Arial" w:hAnsi="Arial" w:cs="Arial"/>
          <w:sz w:val="19"/>
          <w:szCs w:val="19"/>
        </w:rPr>
        <w:t xml:space="preserve">E.) da </w:t>
      </w:r>
      <w:r w:rsidRPr="006C64D5">
        <w:rPr>
          <w:rFonts w:ascii="Arial" w:hAnsi="Arial" w:cs="Arial"/>
          <w:b/>
          <w:sz w:val="19"/>
          <w:szCs w:val="19"/>
        </w:rPr>
        <w:t>FGRS</w:t>
      </w:r>
      <w:r w:rsidRPr="006C64D5">
        <w:rPr>
          <w:rFonts w:ascii="Arial" w:hAnsi="Arial" w:cs="Arial"/>
          <w:sz w:val="19"/>
          <w:szCs w:val="19"/>
        </w:rPr>
        <w:t xml:space="preserve"> estará integrado pelos seguintes membros:</w:t>
      </w:r>
    </w:p>
    <w:p w:rsidR="006616B9" w:rsidRPr="006C64D5" w:rsidRDefault="006616B9" w:rsidP="006616B9">
      <w:pPr>
        <w:ind w:right="57"/>
        <w:jc w:val="both"/>
        <w:rPr>
          <w:rFonts w:ascii="Arial" w:hAnsi="Arial" w:cs="Arial"/>
          <w:sz w:val="19"/>
          <w:szCs w:val="19"/>
        </w:rPr>
      </w:pPr>
      <w:r w:rsidRPr="006C64D5">
        <w:rPr>
          <w:rFonts w:ascii="Arial" w:hAnsi="Arial" w:cs="Arial"/>
          <w:bCs/>
          <w:sz w:val="19"/>
          <w:szCs w:val="19"/>
        </w:rPr>
        <w:t>I</w:t>
      </w:r>
      <w:r w:rsidRPr="006C64D5">
        <w:rPr>
          <w:rFonts w:ascii="Arial" w:hAnsi="Arial" w:cs="Arial"/>
          <w:b/>
          <w:bCs/>
          <w:sz w:val="19"/>
          <w:szCs w:val="19"/>
        </w:rPr>
        <w:t xml:space="preserve"> </w:t>
      </w:r>
      <w:r w:rsidRPr="006C64D5">
        <w:rPr>
          <w:rFonts w:ascii="Arial" w:hAnsi="Arial" w:cs="Arial"/>
          <w:sz w:val="19"/>
          <w:szCs w:val="19"/>
        </w:rPr>
        <w:t xml:space="preserve">- Presidente da </w:t>
      </w:r>
      <w:r w:rsidRPr="006C64D5">
        <w:rPr>
          <w:rFonts w:ascii="Arial" w:hAnsi="Arial" w:cs="Arial"/>
          <w:b/>
          <w:color w:val="000000"/>
          <w:sz w:val="19"/>
          <w:szCs w:val="19"/>
        </w:rPr>
        <w:t>FGRS</w:t>
      </w:r>
      <w:r w:rsidRPr="006C64D5">
        <w:rPr>
          <w:rFonts w:ascii="Arial" w:hAnsi="Arial" w:cs="Arial"/>
          <w:sz w:val="19"/>
          <w:szCs w:val="19"/>
        </w:rPr>
        <w:t>;</w:t>
      </w:r>
    </w:p>
    <w:p w:rsidR="006616B9" w:rsidRPr="006C64D5" w:rsidRDefault="006616B9" w:rsidP="006616B9">
      <w:pPr>
        <w:ind w:left="57" w:right="57"/>
        <w:jc w:val="both"/>
        <w:rPr>
          <w:rFonts w:ascii="Arial" w:hAnsi="Arial" w:cs="Arial"/>
          <w:sz w:val="19"/>
          <w:szCs w:val="19"/>
        </w:rPr>
      </w:pPr>
      <w:r w:rsidRPr="006C64D5">
        <w:rPr>
          <w:rFonts w:ascii="Arial" w:hAnsi="Arial" w:cs="Arial"/>
          <w:bCs/>
          <w:sz w:val="19"/>
          <w:szCs w:val="19"/>
        </w:rPr>
        <w:t>II</w:t>
      </w:r>
      <w:r w:rsidRPr="006C64D5">
        <w:rPr>
          <w:rFonts w:ascii="Arial" w:hAnsi="Arial" w:cs="Arial"/>
          <w:sz w:val="19"/>
          <w:szCs w:val="19"/>
        </w:rPr>
        <w:t xml:space="preserve"> - Vice-Presidente da </w:t>
      </w:r>
      <w:r w:rsidRPr="006C64D5">
        <w:rPr>
          <w:rFonts w:ascii="Arial" w:hAnsi="Arial" w:cs="Arial"/>
          <w:b/>
          <w:color w:val="000000"/>
          <w:sz w:val="19"/>
          <w:szCs w:val="19"/>
        </w:rPr>
        <w:t>FGRS</w:t>
      </w:r>
      <w:r w:rsidRPr="006C64D5">
        <w:rPr>
          <w:rFonts w:ascii="Arial" w:hAnsi="Arial" w:cs="Arial"/>
          <w:sz w:val="19"/>
          <w:szCs w:val="19"/>
        </w:rPr>
        <w:t xml:space="preserve">; </w:t>
      </w:r>
    </w:p>
    <w:p w:rsidR="006616B9" w:rsidRPr="006C64D5" w:rsidRDefault="006616B9" w:rsidP="006616B9">
      <w:pPr>
        <w:ind w:left="57" w:right="57"/>
        <w:jc w:val="both"/>
        <w:rPr>
          <w:rFonts w:ascii="Arial" w:hAnsi="Arial" w:cs="Arial"/>
          <w:sz w:val="19"/>
          <w:szCs w:val="19"/>
        </w:rPr>
      </w:pPr>
      <w:r w:rsidRPr="006C64D5">
        <w:rPr>
          <w:rFonts w:ascii="Arial" w:hAnsi="Arial" w:cs="Arial"/>
          <w:bCs/>
          <w:sz w:val="19"/>
          <w:szCs w:val="19"/>
        </w:rPr>
        <w:t>III</w:t>
      </w:r>
      <w:r w:rsidRPr="006C64D5">
        <w:rPr>
          <w:rFonts w:ascii="Arial" w:hAnsi="Arial" w:cs="Arial"/>
          <w:sz w:val="19"/>
          <w:szCs w:val="19"/>
        </w:rPr>
        <w:t xml:space="preserve"> - Presidente do Conselho Fiscal;</w:t>
      </w:r>
    </w:p>
    <w:p w:rsidR="006616B9" w:rsidRPr="006C64D5" w:rsidRDefault="006616B9" w:rsidP="006616B9">
      <w:pPr>
        <w:ind w:left="57" w:right="57"/>
        <w:jc w:val="both"/>
        <w:rPr>
          <w:rFonts w:ascii="Arial" w:hAnsi="Arial" w:cs="Arial"/>
          <w:sz w:val="19"/>
          <w:szCs w:val="19"/>
        </w:rPr>
      </w:pPr>
      <w:r w:rsidRPr="006C64D5">
        <w:rPr>
          <w:rFonts w:ascii="Arial" w:hAnsi="Arial" w:cs="Arial"/>
          <w:bCs/>
          <w:sz w:val="19"/>
          <w:szCs w:val="19"/>
        </w:rPr>
        <w:t>IV</w:t>
      </w:r>
      <w:r w:rsidRPr="006C64D5">
        <w:rPr>
          <w:rFonts w:ascii="Arial" w:hAnsi="Arial" w:cs="Arial"/>
          <w:b/>
          <w:bCs/>
          <w:sz w:val="19"/>
          <w:szCs w:val="19"/>
        </w:rPr>
        <w:t xml:space="preserve"> </w:t>
      </w:r>
      <w:r w:rsidRPr="006C64D5">
        <w:rPr>
          <w:rFonts w:ascii="Arial" w:hAnsi="Arial" w:cs="Arial"/>
          <w:sz w:val="19"/>
          <w:szCs w:val="19"/>
        </w:rPr>
        <w:t xml:space="preserve">- Diretores dos Comitês da </w:t>
      </w:r>
      <w:r w:rsidRPr="006C64D5">
        <w:rPr>
          <w:rFonts w:ascii="Arial" w:hAnsi="Arial" w:cs="Arial"/>
          <w:b/>
          <w:sz w:val="19"/>
          <w:szCs w:val="19"/>
        </w:rPr>
        <w:t>FGRS</w:t>
      </w:r>
      <w:r w:rsidRPr="006C64D5">
        <w:rPr>
          <w:rFonts w:ascii="Arial" w:hAnsi="Arial" w:cs="Arial"/>
          <w:sz w:val="19"/>
          <w:szCs w:val="19"/>
        </w:rPr>
        <w:t>:</w:t>
      </w:r>
    </w:p>
    <w:p w:rsidR="006616B9" w:rsidRPr="006C64D5" w:rsidRDefault="006616B9" w:rsidP="006616B9">
      <w:pPr>
        <w:ind w:left="766" w:right="57"/>
        <w:jc w:val="both"/>
        <w:rPr>
          <w:rFonts w:ascii="Arial" w:hAnsi="Arial" w:cs="Arial"/>
          <w:sz w:val="19"/>
          <w:szCs w:val="19"/>
        </w:rPr>
      </w:pPr>
      <w:r w:rsidRPr="006C64D5">
        <w:rPr>
          <w:rFonts w:ascii="Arial" w:hAnsi="Arial" w:cs="Arial"/>
          <w:bCs/>
          <w:sz w:val="19"/>
          <w:szCs w:val="19"/>
        </w:rPr>
        <w:t>a)</w:t>
      </w:r>
      <w:r w:rsidRPr="006C64D5">
        <w:rPr>
          <w:rFonts w:ascii="Arial" w:hAnsi="Arial" w:cs="Arial"/>
          <w:sz w:val="19"/>
          <w:szCs w:val="19"/>
        </w:rPr>
        <w:t xml:space="preserve"> Comitê de Finanças e Patrimônio – CFP;</w:t>
      </w:r>
    </w:p>
    <w:p w:rsidR="006616B9" w:rsidRPr="006C64D5" w:rsidRDefault="006616B9" w:rsidP="006616B9">
      <w:pPr>
        <w:ind w:left="766" w:right="57"/>
        <w:jc w:val="both"/>
        <w:rPr>
          <w:rFonts w:ascii="Arial" w:hAnsi="Arial" w:cs="Arial"/>
          <w:sz w:val="19"/>
          <w:szCs w:val="19"/>
        </w:rPr>
      </w:pPr>
      <w:r w:rsidRPr="006C64D5">
        <w:rPr>
          <w:rFonts w:ascii="Arial" w:hAnsi="Arial" w:cs="Arial"/>
          <w:bCs/>
          <w:sz w:val="19"/>
          <w:szCs w:val="19"/>
        </w:rPr>
        <w:t>b)</w:t>
      </w:r>
      <w:r w:rsidRPr="006C64D5">
        <w:rPr>
          <w:rFonts w:ascii="Arial" w:hAnsi="Arial" w:cs="Arial"/>
          <w:sz w:val="19"/>
          <w:szCs w:val="19"/>
        </w:rPr>
        <w:t xml:space="preserve"> Comitê Disciplinar – CD;</w:t>
      </w:r>
    </w:p>
    <w:p w:rsidR="006616B9" w:rsidRPr="006C64D5" w:rsidRDefault="006616B9" w:rsidP="006616B9">
      <w:pPr>
        <w:ind w:left="766" w:right="57"/>
        <w:jc w:val="both"/>
        <w:rPr>
          <w:rFonts w:ascii="Arial" w:hAnsi="Arial" w:cs="Arial"/>
          <w:sz w:val="19"/>
          <w:szCs w:val="19"/>
        </w:rPr>
      </w:pPr>
      <w:r w:rsidRPr="006C64D5">
        <w:rPr>
          <w:rFonts w:ascii="Arial" w:hAnsi="Arial" w:cs="Arial"/>
          <w:bCs/>
          <w:sz w:val="19"/>
          <w:szCs w:val="19"/>
        </w:rPr>
        <w:t>c)</w:t>
      </w:r>
      <w:r w:rsidRPr="006C64D5">
        <w:rPr>
          <w:rFonts w:ascii="Arial" w:hAnsi="Arial" w:cs="Arial"/>
          <w:sz w:val="19"/>
          <w:szCs w:val="19"/>
        </w:rPr>
        <w:t xml:space="preserve"> Comitê Técnico – CT:</w:t>
      </w:r>
    </w:p>
    <w:p w:rsidR="006616B9" w:rsidRPr="006C64D5" w:rsidRDefault="006616B9" w:rsidP="006616B9">
      <w:pPr>
        <w:ind w:left="764" w:right="57"/>
        <w:jc w:val="both"/>
        <w:rPr>
          <w:rFonts w:ascii="Arial" w:hAnsi="Arial" w:cs="Arial"/>
          <w:sz w:val="19"/>
          <w:szCs w:val="19"/>
        </w:rPr>
      </w:pPr>
      <w:r w:rsidRPr="006C64D5">
        <w:rPr>
          <w:rFonts w:ascii="Arial" w:hAnsi="Arial" w:cs="Arial"/>
          <w:sz w:val="19"/>
          <w:szCs w:val="19"/>
        </w:rPr>
        <w:t xml:space="preserve"> </w:t>
      </w:r>
      <w:r>
        <w:rPr>
          <w:rFonts w:ascii="Arial" w:hAnsi="Arial" w:cs="Arial"/>
          <w:sz w:val="19"/>
          <w:szCs w:val="19"/>
        </w:rPr>
        <w:t>C</w:t>
      </w:r>
      <w:r w:rsidRPr="006C64D5">
        <w:rPr>
          <w:rFonts w:ascii="Arial" w:hAnsi="Arial" w:cs="Arial"/>
          <w:sz w:val="19"/>
          <w:szCs w:val="19"/>
        </w:rPr>
        <w:t>.1</w:t>
      </w:r>
      <w:r>
        <w:rPr>
          <w:rFonts w:ascii="Arial" w:hAnsi="Arial" w:cs="Arial"/>
          <w:sz w:val="19"/>
          <w:szCs w:val="19"/>
        </w:rPr>
        <w:t xml:space="preserve"> =</w:t>
      </w:r>
      <w:r w:rsidRPr="006C64D5">
        <w:rPr>
          <w:rFonts w:ascii="Arial" w:hAnsi="Arial" w:cs="Arial"/>
          <w:sz w:val="19"/>
          <w:szCs w:val="19"/>
        </w:rPr>
        <w:t xml:space="preserve"> Comitê Técnico de Ginástica  Artística Masculina – CTGAM;</w:t>
      </w:r>
    </w:p>
    <w:p w:rsidR="006616B9" w:rsidRPr="006C64D5" w:rsidRDefault="006616B9" w:rsidP="006616B9">
      <w:pPr>
        <w:ind w:left="764" w:right="57"/>
        <w:jc w:val="both"/>
        <w:rPr>
          <w:rFonts w:ascii="Arial" w:hAnsi="Arial" w:cs="Arial"/>
          <w:sz w:val="19"/>
          <w:szCs w:val="19"/>
        </w:rPr>
      </w:pPr>
      <w:r>
        <w:rPr>
          <w:rFonts w:ascii="Arial" w:hAnsi="Arial" w:cs="Arial"/>
          <w:sz w:val="19"/>
          <w:szCs w:val="19"/>
        </w:rPr>
        <w:t xml:space="preserve"> C</w:t>
      </w:r>
      <w:r w:rsidRPr="006C64D5">
        <w:rPr>
          <w:rFonts w:ascii="Arial" w:hAnsi="Arial" w:cs="Arial"/>
          <w:sz w:val="19"/>
          <w:szCs w:val="19"/>
        </w:rPr>
        <w:t xml:space="preserve">.2 </w:t>
      </w:r>
      <w:r>
        <w:rPr>
          <w:rFonts w:ascii="Arial" w:hAnsi="Arial" w:cs="Arial"/>
          <w:sz w:val="19"/>
          <w:szCs w:val="19"/>
        </w:rPr>
        <w:t xml:space="preserve">= </w:t>
      </w:r>
      <w:r w:rsidRPr="006C64D5">
        <w:rPr>
          <w:rFonts w:ascii="Arial" w:hAnsi="Arial" w:cs="Arial"/>
          <w:sz w:val="19"/>
          <w:szCs w:val="19"/>
        </w:rPr>
        <w:t xml:space="preserve">Comitê Técnico de Ginástica  Artística Feminina – CTGAF; </w:t>
      </w:r>
    </w:p>
    <w:p w:rsidR="006616B9" w:rsidRPr="006C64D5" w:rsidRDefault="006616B9" w:rsidP="006616B9">
      <w:pPr>
        <w:ind w:left="820" w:right="57"/>
        <w:jc w:val="both"/>
        <w:rPr>
          <w:rFonts w:ascii="Arial" w:hAnsi="Arial" w:cs="Arial"/>
          <w:sz w:val="19"/>
          <w:szCs w:val="19"/>
        </w:rPr>
      </w:pPr>
      <w:r>
        <w:rPr>
          <w:rFonts w:ascii="Arial" w:hAnsi="Arial" w:cs="Arial"/>
          <w:sz w:val="19"/>
          <w:szCs w:val="19"/>
        </w:rPr>
        <w:t>C</w:t>
      </w:r>
      <w:r w:rsidRPr="006C64D5">
        <w:rPr>
          <w:rFonts w:ascii="Arial" w:hAnsi="Arial" w:cs="Arial"/>
          <w:sz w:val="19"/>
          <w:szCs w:val="19"/>
        </w:rPr>
        <w:t xml:space="preserve">.3 </w:t>
      </w:r>
      <w:r>
        <w:rPr>
          <w:rFonts w:ascii="Arial" w:hAnsi="Arial" w:cs="Arial"/>
          <w:sz w:val="19"/>
          <w:szCs w:val="19"/>
        </w:rPr>
        <w:t xml:space="preserve">= </w:t>
      </w:r>
      <w:r w:rsidRPr="006C64D5">
        <w:rPr>
          <w:rFonts w:ascii="Arial" w:hAnsi="Arial" w:cs="Arial"/>
          <w:sz w:val="19"/>
          <w:szCs w:val="19"/>
        </w:rPr>
        <w:t>Comitê Técnico de Ginástica Rítmica – CTGR;</w:t>
      </w:r>
    </w:p>
    <w:p w:rsidR="006616B9" w:rsidRPr="006C64D5" w:rsidRDefault="006616B9" w:rsidP="006616B9">
      <w:pPr>
        <w:ind w:left="820" w:right="57"/>
        <w:jc w:val="both"/>
        <w:rPr>
          <w:rFonts w:ascii="Arial" w:hAnsi="Arial" w:cs="Arial"/>
          <w:sz w:val="19"/>
          <w:szCs w:val="19"/>
        </w:rPr>
      </w:pPr>
      <w:r>
        <w:rPr>
          <w:rFonts w:ascii="Arial" w:hAnsi="Arial" w:cs="Arial"/>
          <w:sz w:val="19"/>
          <w:szCs w:val="19"/>
        </w:rPr>
        <w:t>C</w:t>
      </w:r>
      <w:r w:rsidRPr="006C64D5">
        <w:rPr>
          <w:rFonts w:ascii="Arial" w:hAnsi="Arial" w:cs="Arial"/>
          <w:sz w:val="19"/>
          <w:szCs w:val="19"/>
        </w:rPr>
        <w:t xml:space="preserve">.4 </w:t>
      </w:r>
      <w:r>
        <w:rPr>
          <w:rFonts w:ascii="Arial" w:hAnsi="Arial" w:cs="Arial"/>
          <w:sz w:val="19"/>
          <w:szCs w:val="19"/>
        </w:rPr>
        <w:t xml:space="preserve">= </w:t>
      </w:r>
      <w:r w:rsidRPr="006C64D5">
        <w:rPr>
          <w:rFonts w:ascii="Arial" w:hAnsi="Arial" w:cs="Arial"/>
          <w:sz w:val="19"/>
          <w:szCs w:val="19"/>
        </w:rPr>
        <w:t>Comitê Técnico de Ginástica Para Todos – CGPT;</w:t>
      </w:r>
    </w:p>
    <w:p w:rsidR="006616B9" w:rsidRPr="006C64D5" w:rsidRDefault="006616B9" w:rsidP="006616B9">
      <w:pPr>
        <w:ind w:left="820" w:right="57"/>
        <w:jc w:val="both"/>
        <w:rPr>
          <w:rFonts w:ascii="Arial" w:hAnsi="Arial" w:cs="Arial"/>
          <w:sz w:val="19"/>
          <w:szCs w:val="19"/>
        </w:rPr>
      </w:pPr>
      <w:r>
        <w:rPr>
          <w:rFonts w:ascii="Arial" w:hAnsi="Arial" w:cs="Arial"/>
          <w:sz w:val="19"/>
          <w:szCs w:val="19"/>
        </w:rPr>
        <w:t>C</w:t>
      </w:r>
      <w:r w:rsidRPr="006C64D5">
        <w:rPr>
          <w:rFonts w:ascii="Arial" w:hAnsi="Arial" w:cs="Arial"/>
          <w:sz w:val="19"/>
          <w:szCs w:val="19"/>
        </w:rPr>
        <w:t xml:space="preserve">.5 </w:t>
      </w:r>
      <w:r>
        <w:rPr>
          <w:rFonts w:ascii="Arial" w:hAnsi="Arial" w:cs="Arial"/>
          <w:sz w:val="19"/>
          <w:szCs w:val="19"/>
        </w:rPr>
        <w:t xml:space="preserve">= </w:t>
      </w:r>
      <w:r w:rsidRPr="006C64D5">
        <w:rPr>
          <w:rFonts w:ascii="Arial" w:hAnsi="Arial" w:cs="Arial"/>
          <w:sz w:val="19"/>
          <w:szCs w:val="19"/>
        </w:rPr>
        <w:t>Comitê Técnico de Ginástica Aeróbica Esportiva – CTGAE;</w:t>
      </w:r>
    </w:p>
    <w:p w:rsidR="006616B9" w:rsidRPr="006C64D5" w:rsidRDefault="006616B9" w:rsidP="006616B9">
      <w:pPr>
        <w:ind w:left="820" w:right="57"/>
        <w:jc w:val="both"/>
        <w:rPr>
          <w:rFonts w:ascii="Arial" w:hAnsi="Arial" w:cs="Arial"/>
          <w:sz w:val="19"/>
          <w:szCs w:val="19"/>
        </w:rPr>
      </w:pPr>
      <w:r>
        <w:rPr>
          <w:rFonts w:ascii="Arial" w:hAnsi="Arial" w:cs="Arial"/>
          <w:sz w:val="19"/>
          <w:szCs w:val="19"/>
        </w:rPr>
        <w:t>C</w:t>
      </w:r>
      <w:r w:rsidRPr="006C64D5">
        <w:rPr>
          <w:rFonts w:ascii="Arial" w:hAnsi="Arial" w:cs="Arial"/>
          <w:sz w:val="19"/>
          <w:szCs w:val="19"/>
        </w:rPr>
        <w:t xml:space="preserve">.6 </w:t>
      </w:r>
      <w:r>
        <w:rPr>
          <w:rFonts w:ascii="Arial" w:hAnsi="Arial" w:cs="Arial"/>
          <w:sz w:val="19"/>
          <w:szCs w:val="19"/>
        </w:rPr>
        <w:t xml:space="preserve">= </w:t>
      </w:r>
      <w:r w:rsidRPr="006C64D5">
        <w:rPr>
          <w:rFonts w:ascii="Arial" w:hAnsi="Arial" w:cs="Arial"/>
          <w:sz w:val="19"/>
          <w:szCs w:val="19"/>
        </w:rPr>
        <w:t>Comitê Técnico de Ginástica de Trampolim – CTGT;</w:t>
      </w:r>
    </w:p>
    <w:p w:rsidR="006616B9" w:rsidRPr="006C64D5" w:rsidRDefault="006616B9" w:rsidP="006616B9">
      <w:pPr>
        <w:ind w:left="820" w:right="57"/>
        <w:jc w:val="both"/>
        <w:rPr>
          <w:rFonts w:ascii="Arial" w:hAnsi="Arial" w:cs="Arial"/>
          <w:sz w:val="19"/>
          <w:szCs w:val="19"/>
        </w:rPr>
      </w:pPr>
      <w:r>
        <w:rPr>
          <w:rFonts w:ascii="Arial" w:hAnsi="Arial" w:cs="Arial"/>
          <w:sz w:val="19"/>
          <w:szCs w:val="19"/>
        </w:rPr>
        <w:t>C</w:t>
      </w:r>
      <w:r w:rsidRPr="006C64D5">
        <w:rPr>
          <w:rFonts w:ascii="Arial" w:hAnsi="Arial" w:cs="Arial"/>
          <w:sz w:val="19"/>
          <w:szCs w:val="19"/>
        </w:rPr>
        <w:t xml:space="preserve">.7 </w:t>
      </w:r>
      <w:r>
        <w:rPr>
          <w:rFonts w:ascii="Arial" w:hAnsi="Arial" w:cs="Arial"/>
          <w:sz w:val="19"/>
          <w:szCs w:val="19"/>
        </w:rPr>
        <w:t xml:space="preserve">= </w:t>
      </w:r>
      <w:r w:rsidRPr="006C64D5">
        <w:rPr>
          <w:rFonts w:ascii="Arial" w:hAnsi="Arial" w:cs="Arial"/>
          <w:sz w:val="19"/>
          <w:szCs w:val="19"/>
        </w:rPr>
        <w:t>Comitê Técnico de Ginástica Acrobática – CTGAC.</w:t>
      </w:r>
    </w:p>
    <w:p w:rsidR="006616B9" w:rsidRPr="006C64D5" w:rsidRDefault="006616B9" w:rsidP="006616B9">
      <w:pPr>
        <w:ind w:right="57"/>
        <w:jc w:val="both"/>
        <w:rPr>
          <w:rFonts w:ascii="Arial" w:hAnsi="Arial" w:cs="Arial"/>
          <w:bCs/>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33.º</w:t>
      </w:r>
      <w:r w:rsidRPr="006C64D5">
        <w:rPr>
          <w:rFonts w:ascii="Arial" w:hAnsi="Arial" w:cs="Arial"/>
          <w:b/>
          <w:sz w:val="19"/>
          <w:szCs w:val="19"/>
        </w:rPr>
        <w:t xml:space="preserve"> </w:t>
      </w:r>
      <w:r w:rsidRPr="006C64D5">
        <w:rPr>
          <w:rFonts w:ascii="Arial" w:hAnsi="Arial" w:cs="Arial"/>
          <w:sz w:val="19"/>
          <w:szCs w:val="19"/>
        </w:rPr>
        <w:t xml:space="preserve">- O Comitê Executivo reunir-se-á quando convocado pelo Presidente da </w:t>
      </w:r>
      <w:r w:rsidRPr="006C64D5">
        <w:rPr>
          <w:rFonts w:ascii="Arial" w:hAnsi="Arial" w:cs="Arial"/>
          <w:b/>
          <w:sz w:val="19"/>
          <w:szCs w:val="19"/>
        </w:rPr>
        <w:t>FGRS</w:t>
      </w:r>
      <w:r w:rsidRPr="006C64D5">
        <w:rPr>
          <w:rFonts w:ascii="Arial" w:hAnsi="Arial" w:cs="Arial"/>
          <w:sz w:val="19"/>
          <w:szCs w:val="19"/>
        </w:rPr>
        <w:t xml:space="preserve"> e as decisões serão tomadas por maioria dos votos dos presentes, sendo exigida a presença mínima de 03 (três) dos membros citados no Art. 32 do Estatuto.</w:t>
      </w:r>
    </w:p>
    <w:p w:rsidR="006616B9" w:rsidRPr="006C64D5" w:rsidRDefault="006616B9" w:rsidP="006616B9">
      <w:pPr>
        <w:ind w:right="57"/>
        <w:jc w:val="both"/>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34.º</w:t>
      </w:r>
      <w:r w:rsidRPr="006C64D5">
        <w:rPr>
          <w:rFonts w:ascii="Arial" w:hAnsi="Arial" w:cs="Arial"/>
          <w:b/>
          <w:sz w:val="19"/>
          <w:szCs w:val="19"/>
        </w:rPr>
        <w:t xml:space="preserve"> </w:t>
      </w:r>
      <w:r w:rsidRPr="006C64D5">
        <w:rPr>
          <w:rFonts w:ascii="Arial" w:hAnsi="Arial" w:cs="Arial"/>
          <w:sz w:val="19"/>
          <w:szCs w:val="19"/>
        </w:rPr>
        <w:t xml:space="preserve">- A nomeação dos membros dos Comitês Técnicos será prerrogativa pessoal do Presidente da </w:t>
      </w:r>
      <w:r w:rsidRPr="006C64D5">
        <w:rPr>
          <w:rFonts w:ascii="Arial" w:hAnsi="Arial" w:cs="Arial"/>
          <w:b/>
          <w:color w:val="000000"/>
          <w:sz w:val="19"/>
          <w:szCs w:val="19"/>
        </w:rPr>
        <w:t>FGRS</w:t>
      </w:r>
      <w:r w:rsidRPr="006C64D5">
        <w:rPr>
          <w:rFonts w:ascii="Arial" w:hAnsi="Arial" w:cs="Arial"/>
          <w:sz w:val="19"/>
          <w:szCs w:val="19"/>
        </w:rPr>
        <w:t>, obedecidas as disposições estipuladas no ART. 36 deste Estatuto.</w:t>
      </w:r>
    </w:p>
    <w:p w:rsidR="006616B9" w:rsidRPr="006C64D5" w:rsidRDefault="006616B9" w:rsidP="006616B9">
      <w:pPr>
        <w:ind w:right="57"/>
        <w:jc w:val="both"/>
        <w:rPr>
          <w:rFonts w:ascii="Arial" w:hAnsi="Arial" w:cs="Arial"/>
          <w:sz w:val="19"/>
          <w:szCs w:val="19"/>
        </w:rPr>
      </w:pPr>
    </w:p>
    <w:p w:rsidR="006616B9" w:rsidRPr="006C64D5" w:rsidRDefault="006616B9" w:rsidP="006616B9">
      <w:pPr>
        <w:tabs>
          <w:tab w:val="left" w:pos="3170"/>
        </w:tabs>
        <w:ind w:right="57"/>
        <w:jc w:val="both"/>
        <w:rPr>
          <w:rFonts w:ascii="Arial" w:hAnsi="Arial" w:cs="Arial"/>
          <w:sz w:val="19"/>
          <w:szCs w:val="19"/>
        </w:rPr>
      </w:pPr>
      <w:r w:rsidRPr="006C64D5">
        <w:rPr>
          <w:rFonts w:ascii="Arial" w:hAnsi="Arial" w:cs="Arial"/>
          <w:b/>
          <w:bCs/>
          <w:sz w:val="19"/>
          <w:szCs w:val="19"/>
        </w:rPr>
        <w:t xml:space="preserve"> Art. 35.º </w:t>
      </w:r>
      <w:r w:rsidRPr="006C64D5">
        <w:rPr>
          <w:rFonts w:ascii="Arial" w:hAnsi="Arial" w:cs="Arial"/>
          <w:sz w:val="19"/>
          <w:szCs w:val="19"/>
        </w:rPr>
        <w:t>- Os membros do Comitê Executivo, além de exercerem funções inerentes ao seu respectivo cargo, deverão:</w:t>
      </w:r>
    </w:p>
    <w:p w:rsidR="006616B9" w:rsidRPr="006C64D5" w:rsidRDefault="006616B9" w:rsidP="006616B9">
      <w:pPr>
        <w:numPr>
          <w:ilvl w:val="0"/>
          <w:numId w:val="33"/>
        </w:numPr>
        <w:ind w:left="567" w:right="57" w:firstLine="0"/>
        <w:jc w:val="both"/>
        <w:rPr>
          <w:rFonts w:ascii="Arial" w:hAnsi="Arial" w:cs="Arial"/>
          <w:sz w:val="19"/>
          <w:szCs w:val="19"/>
        </w:rPr>
      </w:pPr>
      <w:r w:rsidRPr="006C64D5">
        <w:rPr>
          <w:rFonts w:ascii="Arial" w:hAnsi="Arial" w:cs="Arial"/>
          <w:sz w:val="19"/>
          <w:szCs w:val="19"/>
        </w:rPr>
        <w:t xml:space="preserve">Elaborar o Regulamento Geral da </w:t>
      </w:r>
      <w:r w:rsidRPr="006C64D5">
        <w:rPr>
          <w:rFonts w:ascii="Arial" w:hAnsi="Arial" w:cs="Arial"/>
          <w:b/>
          <w:sz w:val="19"/>
          <w:szCs w:val="19"/>
        </w:rPr>
        <w:t>FGRS</w:t>
      </w:r>
      <w:r w:rsidRPr="006C64D5">
        <w:rPr>
          <w:rFonts w:ascii="Arial" w:hAnsi="Arial" w:cs="Arial"/>
          <w:sz w:val="19"/>
          <w:szCs w:val="19"/>
        </w:rPr>
        <w:t>, mandamento complementar do Estatuto;</w:t>
      </w:r>
    </w:p>
    <w:p w:rsidR="006616B9" w:rsidRPr="006C64D5" w:rsidRDefault="006616B9" w:rsidP="006616B9">
      <w:pPr>
        <w:numPr>
          <w:ilvl w:val="0"/>
          <w:numId w:val="33"/>
        </w:numPr>
        <w:tabs>
          <w:tab w:val="left" w:pos="0"/>
        </w:tabs>
        <w:ind w:left="567" w:right="57" w:firstLine="0"/>
        <w:jc w:val="both"/>
        <w:rPr>
          <w:rFonts w:ascii="Arial" w:hAnsi="Arial" w:cs="Arial"/>
          <w:sz w:val="19"/>
          <w:szCs w:val="19"/>
        </w:rPr>
      </w:pPr>
      <w:r w:rsidRPr="006C64D5">
        <w:rPr>
          <w:rFonts w:ascii="Arial" w:hAnsi="Arial" w:cs="Arial"/>
          <w:sz w:val="19"/>
          <w:szCs w:val="19"/>
        </w:rPr>
        <w:t>Aprovar Regulamentos Específicos dos Comitês Técnicos e/ou atos normativos destes Comitês;</w:t>
      </w:r>
    </w:p>
    <w:p w:rsidR="006616B9" w:rsidRPr="006C64D5" w:rsidRDefault="006616B9" w:rsidP="006616B9">
      <w:pPr>
        <w:numPr>
          <w:ilvl w:val="0"/>
          <w:numId w:val="33"/>
        </w:numPr>
        <w:ind w:left="567" w:right="57" w:firstLine="0"/>
        <w:jc w:val="both"/>
        <w:rPr>
          <w:rFonts w:ascii="Arial" w:hAnsi="Arial" w:cs="Arial"/>
          <w:sz w:val="19"/>
          <w:szCs w:val="19"/>
        </w:rPr>
      </w:pPr>
      <w:r w:rsidRPr="006C64D5">
        <w:rPr>
          <w:rFonts w:ascii="Arial" w:hAnsi="Arial" w:cs="Arial"/>
          <w:sz w:val="19"/>
          <w:szCs w:val="19"/>
        </w:rPr>
        <w:t>Organizar o calendário anual das competições estaduais, cursos e outros instrumentos que desenvolvam a Ginástica no Rio Grande do Sul;</w:t>
      </w:r>
    </w:p>
    <w:p w:rsidR="006616B9" w:rsidRPr="006C64D5" w:rsidRDefault="006616B9" w:rsidP="006616B9">
      <w:pPr>
        <w:numPr>
          <w:ilvl w:val="0"/>
          <w:numId w:val="33"/>
        </w:numPr>
        <w:ind w:left="567" w:right="57" w:firstLine="0"/>
        <w:jc w:val="both"/>
        <w:rPr>
          <w:rFonts w:ascii="Arial" w:hAnsi="Arial" w:cs="Arial"/>
          <w:sz w:val="19"/>
          <w:szCs w:val="19"/>
        </w:rPr>
      </w:pPr>
      <w:r w:rsidRPr="006C64D5">
        <w:rPr>
          <w:rFonts w:ascii="Arial" w:hAnsi="Arial" w:cs="Arial"/>
          <w:sz w:val="19"/>
          <w:szCs w:val="19"/>
        </w:rPr>
        <w:t>Aprovar o Regimento Interno, bem como os índices e o regime de taxas elaboradas pelos Comitês de Finanças e Patrimônio;</w:t>
      </w:r>
    </w:p>
    <w:p w:rsidR="006616B9" w:rsidRPr="006C64D5" w:rsidRDefault="006616B9" w:rsidP="006616B9">
      <w:pPr>
        <w:numPr>
          <w:ilvl w:val="0"/>
          <w:numId w:val="33"/>
        </w:numPr>
        <w:ind w:left="567" w:right="57" w:firstLine="0"/>
        <w:jc w:val="both"/>
        <w:rPr>
          <w:rFonts w:ascii="Arial" w:hAnsi="Arial" w:cs="Arial"/>
          <w:sz w:val="19"/>
          <w:szCs w:val="19"/>
        </w:rPr>
      </w:pPr>
      <w:r w:rsidRPr="006C64D5">
        <w:rPr>
          <w:rFonts w:ascii="Arial" w:hAnsi="Arial" w:cs="Arial"/>
          <w:sz w:val="19"/>
          <w:szCs w:val="19"/>
        </w:rPr>
        <w:t xml:space="preserve">Opinar sobre o orçamento antes de iniciado o último mês do ano anterior de sua vigência para ser encaminhado à homologação do Conselho Fiscal da </w:t>
      </w:r>
      <w:r w:rsidRPr="006C64D5">
        <w:rPr>
          <w:rFonts w:ascii="Arial" w:hAnsi="Arial" w:cs="Arial"/>
          <w:b/>
          <w:sz w:val="19"/>
          <w:szCs w:val="19"/>
        </w:rPr>
        <w:t>FGRS</w:t>
      </w:r>
      <w:r w:rsidRPr="006C64D5">
        <w:rPr>
          <w:rFonts w:ascii="Arial" w:hAnsi="Arial" w:cs="Arial"/>
          <w:sz w:val="19"/>
          <w:szCs w:val="19"/>
        </w:rPr>
        <w:t>;</w:t>
      </w:r>
    </w:p>
    <w:p w:rsidR="006616B9" w:rsidRPr="006C64D5" w:rsidRDefault="006616B9" w:rsidP="006616B9">
      <w:pPr>
        <w:numPr>
          <w:ilvl w:val="0"/>
          <w:numId w:val="33"/>
        </w:numPr>
        <w:tabs>
          <w:tab w:val="left" w:pos="-720"/>
        </w:tabs>
        <w:ind w:left="567" w:right="57" w:firstLine="0"/>
        <w:jc w:val="both"/>
        <w:rPr>
          <w:rFonts w:ascii="Arial" w:hAnsi="Arial" w:cs="Arial"/>
          <w:sz w:val="19"/>
          <w:szCs w:val="19"/>
        </w:rPr>
      </w:pPr>
      <w:r w:rsidRPr="006C64D5">
        <w:rPr>
          <w:rFonts w:ascii="Arial" w:hAnsi="Arial" w:cs="Arial"/>
          <w:sz w:val="19"/>
          <w:szCs w:val="19"/>
        </w:rPr>
        <w:t xml:space="preserve">Propor alterações a serem introduzidas neste Estatuto e opinar sobre os demais assuntos que lhe forem submetidos pelo Presidente ou outro membro integrante dos Poderes Internos da </w:t>
      </w:r>
      <w:r w:rsidRPr="006C64D5">
        <w:rPr>
          <w:rFonts w:ascii="Arial" w:hAnsi="Arial" w:cs="Arial"/>
          <w:b/>
          <w:color w:val="000000"/>
          <w:sz w:val="19"/>
          <w:szCs w:val="19"/>
        </w:rPr>
        <w:t>FGRS</w:t>
      </w:r>
      <w:r w:rsidRPr="006C64D5">
        <w:rPr>
          <w:rFonts w:ascii="Arial" w:hAnsi="Arial" w:cs="Arial"/>
          <w:sz w:val="19"/>
          <w:szCs w:val="19"/>
        </w:rPr>
        <w:t>;</w:t>
      </w:r>
    </w:p>
    <w:p w:rsidR="006616B9" w:rsidRPr="006C64D5" w:rsidRDefault="006616B9" w:rsidP="006616B9">
      <w:pPr>
        <w:numPr>
          <w:ilvl w:val="0"/>
          <w:numId w:val="33"/>
        </w:numPr>
        <w:tabs>
          <w:tab w:val="left" w:pos="-360"/>
        </w:tabs>
        <w:ind w:left="567" w:right="57" w:firstLine="0"/>
        <w:jc w:val="both"/>
        <w:rPr>
          <w:rFonts w:ascii="Arial" w:hAnsi="Arial" w:cs="Arial"/>
          <w:sz w:val="19"/>
          <w:szCs w:val="19"/>
        </w:rPr>
      </w:pPr>
      <w:r w:rsidRPr="006C64D5">
        <w:rPr>
          <w:rFonts w:ascii="Arial" w:hAnsi="Arial" w:cs="Arial"/>
          <w:sz w:val="19"/>
          <w:szCs w:val="19"/>
        </w:rPr>
        <w:t>Propor os títulos prescritos no artigo 61, incisos I, II, III e VI;</w:t>
      </w:r>
    </w:p>
    <w:p w:rsidR="006616B9" w:rsidRPr="006C64D5" w:rsidRDefault="006616B9" w:rsidP="006616B9">
      <w:pPr>
        <w:numPr>
          <w:ilvl w:val="0"/>
          <w:numId w:val="33"/>
        </w:numPr>
        <w:tabs>
          <w:tab w:val="left" w:pos="-900"/>
        </w:tabs>
        <w:ind w:left="567" w:right="57" w:firstLine="0"/>
        <w:jc w:val="both"/>
        <w:rPr>
          <w:rFonts w:ascii="Arial" w:hAnsi="Arial" w:cs="Arial"/>
          <w:sz w:val="19"/>
          <w:szCs w:val="19"/>
        </w:rPr>
      </w:pPr>
      <w:r w:rsidRPr="006C64D5">
        <w:rPr>
          <w:rFonts w:ascii="Arial" w:hAnsi="Arial" w:cs="Arial"/>
          <w:sz w:val="19"/>
          <w:szCs w:val="19"/>
        </w:rPr>
        <w:lastRenderedPageBreak/>
        <w:t>Aprovar a aplicação de sanções prescritas no Estatuto ou no Regula</w:t>
      </w:r>
      <w:r w:rsidRPr="006C64D5">
        <w:rPr>
          <w:rFonts w:ascii="Arial" w:hAnsi="Arial" w:cs="Arial"/>
          <w:sz w:val="19"/>
          <w:szCs w:val="19"/>
        </w:rPr>
        <w:softHyphen/>
        <w:t xml:space="preserve">mento Geral da </w:t>
      </w:r>
      <w:r w:rsidRPr="006C64D5">
        <w:rPr>
          <w:rFonts w:ascii="Arial" w:hAnsi="Arial" w:cs="Arial"/>
          <w:b/>
          <w:sz w:val="19"/>
          <w:szCs w:val="19"/>
        </w:rPr>
        <w:t>FGRS</w:t>
      </w:r>
      <w:r w:rsidRPr="006C64D5">
        <w:rPr>
          <w:rFonts w:ascii="Arial" w:hAnsi="Arial" w:cs="Arial"/>
          <w:sz w:val="19"/>
          <w:szCs w:val="19"/>
        </w:rPr>
        <w:t xml:space="preserve"> apresentadas pelo Presidente ou outros membros dos poderes internos;</w:t>
      </w:r>
    </w:p>
    <w:p w:rsidR="006616B9" w:rsidRPr="006C64D5" w:rsidRDefault="006616B9" w:rsidP="006616B9">
      <w:pPr>
        <w:numPr>
          <w:ilvl w:val="0"/>
          <w:numId w:val="33"/>
        </w:numPr>
        <w:tabs>
          <w:tab w:val="left" w:pos="-180"/>
        </w:tabs>
        <w:ind w:left="567" w:right="57" w:firstLine="0"/>
        <w:jc w:val="both"/>
        <w:rPr>
          <w:rFonts w:ascii="Arial" w:hAnsi="Arial" w:cs="Arial"/>
          <w:sz w:val="19"/>
          <w:szCs w:val="19"/>
        </w:rPr>
      </w:pPr>
      <w:r w:rsidRPr="006C64D5">
        <w:rPr>
          <w:rFonts w:ascii="Arial" w:hAnsi="Arial" w:cs="Arial"/>
          <w:sz w:val="19"/>
          <w:szCs w:val="19"/>
        </w:rPr>
        <w:t>Instituir o regime de transferências de atletas;</w:t>
      </w:r>
    </w:p>
    <w:p w:rsidR="006616B9" w:rsidRPr="006C64D5" w:rsidRDefault="006616B9" w:rsidP="006616B9">
      <w:pPr>
        <w:numPr>
          <w:ilvl w:val="0"/>
          <w:numId w:val="33"/>
        </w:numPr>
        <w:tabs>
          <w:tab w:val="left" w:pos="-540"/>
        </w:tabs>
        <w:ind w:left="567" w:right="57" w:firstLine="0"/>
        <w:jc w:val="both"/>
        <w:rPr>
          <w:rFonts w:ascii="Arial" w:hAnsi="Arial" w:cs="Arial"/>
          <w:sz w:val="19"/>
          <w:szCs w:val="19"/>
        </w:rPr>
      </w:pPr>
      <w:r w:rsidRPr="006C64D5">
        <w:rPr>
          <w:rFonts w:ascii="Arial" w:hAnsi="Arial" w:cs="Arial"/>
          <w:sz w:val="19"/>
          <w:szCs w:val="19"/>
        </w:rPr>
        <w:t xml:space="preserve">Elaborar, junto com a Presidência da </w:t>
      </w:r>
      <w:r w:rsidRPr="006C64D5">
        <w:rPr>
          <w:rFonts w:ascii="Arial" w:hAnsi="Arial" w:cs="Arial"/>
          <w:b/>
          <w:sz w:val="19"/>
          <w:szCs w:val="19"/>
        </w:rPr>
        <w:t>FGRS</w:t>
      </w:r>
      <w:r w:rsidRPr="006C64D5">
        <w:rPr>
          <w:rFonts w:ascii="Arial" w:hAnsi="Arial" w:cs="Arial"/>
          <w:sz w:val="19"/>
          <w:szCs w:val="19"/>
        </w:rPr>
        <w:t xml:space="preserve">, o Relatório Final de cada ano, agregando os relatórios dos Comitês; </w:t>
      </w:r>
    </w:p>
    <w:p w:rsidR="006616B9" w:rsidRPr="006C64D5" w:rsidRDefault="006616B9" w:rsidP="006616B9">
      <w:pPr>
        <w:numPr>
          <w:ilvl w:val="0"/>
          <w:numId w:val="33"/>
        </w:numPr>
        <w:tabs>
          <w:tab w:val="left" w:pos="-180"/>
        </w:tabs>
        <w:ind w:left="567" w:right="57" w:firstLine="0"/>
        <w:jc w:val="both"/>
        <w:rPr>
          <w:rFonts w:ascii="Arial" w:hAnsi="Arial" w:cs="Arial"/>
          <w:sz w:val="19"/>
          <w:szCs w:val="19"/>
        </w:rPr>
      </w:pPr>
      <w:r w:rsidRPr="006C64D5">
        <w:rPr>
          <w:rFonts w:ascii="Arial" w:hAnsi="Arial" w:cs="Arial"/>
          <w:sz w:val="19"/>
          <w:szCs w:val="19"/>
        </w:rPr>
        <w:t>Exercer qualquer outra competência que o Regulamento Geral atribuir;</w:t>
      </w:r>
    </w:p>
    <w:p w:rsidR="006616B9" w:rsidRPr="006C64D5" w:rsidRDefault="006616B9" w:rsidP="006616B9">
      <w:pPr>
        <w:numPr>
          <w:ilvl w:val="0"/>
          <w:numId w:val="33"/>
        </w:numPr>
        <w:tabs>
          <w:tab w:val="left" w:pos="-360"/>
        </w:tabs>
        <w:ind w:left="567" w:right="57" w:firstLine="0"/>
        <w:jc w:val="both"/>
        <w:rPr>
          <w:rFonts w:ascii="Arial" w:hAnsi="Arial" w:cs="Arial"/>
          <w:sz w:val="19"/>
          <w:szCs w:val="19"/>
        </w:rPr>
      </w:pPr>
      <w:r w:rsidRPr="006C64D5">
        <w:rPr>
          <w:rFonts w:ascii="Arial" w:hAnsi="Arial" w:cs="Arial"/>
          <w:sz w:val="19"/>
          <w:szCs w:val="19"/>
        </w:rPr>
        <w:t>Conceder licença a seus membros;</w:t>
      </w:r>
    </w:p>
    <w:p w:rsidR="006616B9" w:rsidRPr="006C64D5" w:rsidRDefault="006616B9" w:rsidP="006616B9">
      <w:pPr>
        <w:numPr>
          <w:ilvl w:val="0"/>
          <w:numId w:val="33"/>
        </w:numPr>
        <w:tabs>
          <w:tab w:val="left" w:pos="0"/>
        </w:tabs>
        <w:ind w:left="567" w:right="57" w:firstLine="0"/>
        <w:jc w:val="both"/>
        <w:rPr>
          <w:rFonts w:ascii="Arial" w:hAnsi="Arial" w:cs="Arial"/>
          <w:sz w:val="19"/>
          <w:szCs w:val="19"/>
        </w:rPr>
      </w:pPr>
      <w:r w:rsidRPr="006C64D5">
        <w:rPr>
          <w:rFonts w:ascii="Arial" w:hAnsi="Arial" w:cs="Arial"/>
          <w:sz w:val="19"/>
          <w:szCs w:val="19"/>
        </w:rPr>
        <w:t>Suspender os direitos dos filiados caso ocorra qualquer hipótese prevista neste Estatuto;</w:t>
      </w:r>
    </w:p>
    <w:p w:rsidR="006616B9" w:rsidRPr="006C64D5" w:rsidRDefault="006616B9" w:rsidP="006616B9">
      <w:pPr>
        <w:numPr>
          <w:ilvl w:val="0"/>
          <w:numId w:val="33"/>
        </w:numPr>
        <w:tabs>
          <w:tab w:val="left" w:pos="-180"/>
        </w:tabs>
        <w:ind w:left="567" w:right="57" w:firstLine="0"/>
        <w:jc w:val="both"/>
        <w:rPr>
          <w:rFonts w:ascii="Arial" w:hAnsi="Arial" w:cs="Arial"/>
          <w:sz w:val="19"/>
          <w:szCs w:val="19"/>
        </w:rPr>
      </w:pPr>
      <w:r w:rsidRPr="006C64D5">
        <w:rPr>
          <w:rFonts w:ascii="Arial" w:hAnsi="Arial" w:cs="Arial"/>
          <w:sz w:val="19"/>
          <w:szCs w:val="19"/>
        </w:rPr>
        <w:t>Aprovar aquisição, alienação ou gravação de bens imóveis, ouvindo o Conselho Fiscal, ressalvado os poderes estabelecidos neste Estatuto.</w:t>
      </w:r>
    </w:p>
    <w:p w:rsidR="006616B9" w:rsidRPr="006C64D5" w:rsidRDefault="006616B9" w:rsidP="006616B9">
      <w:pPr>
        <w:tabs>
          <w:tab w:val="left" w:pos="3170"/>
        </w:tabs>
        <w:ind w:right="57"/>
        <w:jc w:val="center"/>
        <w:rPr>
          <w:rFonts w:ascii="Arial" w:hAnsi="Arial" w:cs="Arial"/>
          <w:b/>
          <w:sz w:val="19"/>
          <w:szCs w:val="19"/>
        </w:rPr>
      </w:pPr>
    </w:p>
    <w:p w:rsidR="006616B9" w:rsidRPr="006C64D5" w:rsidRDefault="006616B9" w:rsidP="006616B9">
      <w:pPr>
        <w:tabs>
          <w:tab w:val="left" w:pos="3170"/>
        </w:tabs>
        <w:ind w:right="57"/>
        <w:jc w:val="center"/>
        <w:rPr>
          <w:rFonts w:ascii="Arial" w:hAnsi="Arial" w:cs="Arial"/>
          <w:b/>
          <w:sz w:val="19"/>
          <w:szCs w:val="19"/>
        </w:rPr>
      </w:pPr>
      <w:r w:rsidRPr="006C64D5">
        <w:rPr>
          <w:rFonts w:ascii="Arial" w:hAnsi="Arial" w:cs="Arial"/>
          <w:b/>
          <w:sz w:val="19"/>
          <w:szCs w:val="19"/>
        </w:rPr>
        <w:t>SEÇÃO V - DA COMISSÃO DE ATLETAS</w:t>
      </w:r>
    </w:p>
    <w:p w:rsidR="006616B9" w:rsidRPr="006C64D5" w:rsidRDefault="006616B9" w:rsidP="006616B9">
      <w:pPr>
        <w:tabs>
          <w:tab w:val="left" w:pos="3170"/>
        </w:tabs>
        <w:ind w:right="57"/>
        <w:jc w:val="center"/>
        <w:rPr>
          <w:rFonts w:ascii="Arial" w:hAnsi="Arial" w:cs="Arial"/>
          <w:sz w:val="19"/>
          <w:szCs w:val="19"/>
        </w:rPr>
      </w:pPr>
    </w:p>
    <w:p w:rsidR="006616B9" w:rsidRPr="006C64D5" w:rsidRDefault="006616B9" w:rsidP="006616B9">
      <w:pPr>
        <w:tabs>
          <w:tab w:val="left" w:pos="3170"/>
        </w:tabs>
        <w:ind w:right="57"/>
        <w:jc w:val="both"/>
        <w:rPr>
          <w:rFonts w:ascii="Arial" w:hAnsi="Arial" w:cs="Arial"/>
          <w:sz w:val="19"/>
          <w:szCs w:val="19"/>
        </w:rPr>
      </w:pPr>
      <w:r w:rsidRPr="006C64D5">
        <w:rPr>
          <w:rFonts w:ascii="Arial" w:hAnsi="Arial" w:cs="Arial"/>
          <w:sz w:val="19"/>
          <w:szCs w:val="19"/>
        </w:rPr>
        <w:t xml:space="preserve">Art. 36º Funcionará junto à Presidência da </w:t>
      </w:r>
      <w:r w:rsidRPr="006C64D5">
        <w:rPr>
          <w:rFonts w:ascii="Arial" w:hAnsi="Arial" w:cs="Arial"/>
          <w:b/>
          <w:color w:val="000000"/>
          <w:sz w:val="19"/>
          <w:szCs w:val="19"/>
        </w:rPr>
        <w:t>FGRS</w:t>
      </w:r>
      <w:r w:rsidRPr="006C64D5">
        <w:rPr>
          <w:rFonts w:ascii="Arial" w:hAnsi="Arial" w:cs="Arial"/>
          <w:sz w:val="19"/>
          <w:szCs w:val="19"/>
        </w:rPr>
        <w:t xml:space="preserve"> uma Comissão de Atletas composta por 7 (sete) membros, representantes de cada modalidade de ginástica, na forma que segue</w:t>
      </w:r>
      <w:r>
        <w:rPr>
          <w:rFonts w:ascii="Arial" w:hAnsi="Arial" w:cs="Arial"/>
          <w:sz w:val="19"/>
          <w:szCs w:val="19"/>
        </w:rPr>
        <w:t xml:space="preserve"> e que tenha a modalidade na federação</w:t>
      </w:r>
      <w:r w:rsidRPr="006C64D5">
        <w:rPr>
          <w:rFonts w:ascii="Arial" w:hAnsi="Arial" w:cs="Arial"/>
          <w:sz w:val="19"/>
          <w:szCs w:val="19"/>
        </w:rPr>
        <w:t>.</w:t>
      </w:r>
    </w:p>
    <w:p w:rsidR="006616B9" w:rsidRPr="006C64D5" w:rsidRDefault="006616B9" w:rsidP="006616B9">
      <w:pPr>
        <w:tabs>
          <w:tab w:val="left" w:pos="3170"/>
        </w:tabs>
        <w:ind w:right="57"/>
        <w:jc w:val="both"/>
        <w:rPr>
          <w:rFonts w:ascii="Arial" w:hAnsi="Arial" w:cs="Arial"/>
          <w:sz w:val="19"/>
          <w:szCs w:val="19"/>
        </w:rPr>
      </w:pPr>
      <w:r w:rsidRPr="006C64D5">
        <w:rPr>
          <w:rFonts w:ascii="Arial" w:hAnsi="Arial" w:cs="Arial"/>
          <w:sz w:val="19"/>
          <w:szCs w:val="19"/>
        </w:rPr>
        <w:t xml:space="preserve">§ 1º - A Comissão de Atletas terá atribuição consultiva e de assessoramento aos atos de gestão do Presidente da </w:t>
      </w:r>
      <w:r w:rsidRPr="006C64D5">
        <w:rPr>
          <w:rFonts w:ascii="Arial" w:hAnsi="Arial" w:cs="Arial"/>
          <w:b/>
          <w:color w:val="000000"/>
          <w:sz w:val="19"/>
          <w:szCs w:val="19"/>
        </w:rPr>
        <w:t>FGRS</w:t>
      </w:r>
      <w:r w:rsidRPr="006C64D5">
        <w:rPr>
          <w:rFonts w:ascii="Arial" w:hAnsi="Arial" w:cs="Arial"/>
          <w:sz w:val="19"/>
          <w:szCs w:val="19"/>
        </w:rPr>
        <w:t>, e reunir-se-á sempre que convocada por este, e para análise e aprovação de regulamento de competições.</w:t>
      </w:r>
    </w:p>
    <w:p w:rsidR="006616B9" w:rsidRPr="006C64D5" w:rsidRDefault="006616B9" w:rsidP="006616B9">
      <w:pPr>
        <w:tabs>
          <w:tab w:val="left" w:pos="3170"/>
        </w:tabs>
        <w:ind w:right="57"/>
        <w:jc w:val="both"/>
        <w:rPr>
          <w:rFonts w:ascii="Arial" w:hAnsi="Arial" w:cs="Arial"/>
          <w:sz w:val="19"/>
          <w:szCs w:val="19"/>
        </w:rPr>
      </w:pPr>
    </w:p>
    <w:p w:rsidR="006616B9" w:rsidRPr="006C64D5" w:rsidRDefault="006616B9" w:rsidP="006616B9">
      <w:pPr>
        <w:tabs>
          <w:tab w:val="left" w:pos="3170"/>
        </w:tabs>
        <w:ind w:right="57"/>
        <w:jc w:val="both"/>
        <w:rPr>
          <w:rFonts w:ascii="Arial" w:hAnsi="Arial" w:cs="Arial"/>
          <w:sz w:val="19"/>
          <w:szCs w:val="19"/>
        </w:rPr>
      </w:pPr>
      <w:r w:rsidRPr="006C64D5">
        <w:rPr>
          <w:rFonts w:ascii="Arial" w:hAnsi="Arial" w:cs="Arial"/>
          <w:sz w:val="19"/>
          <w:szCs w:val="19"/>
        </w:rPr>
        <w:t>§ 2º - O exercício de função na Comissão de Atletas não será remunerado.</w:t>
      </w:r>
    </w:p>
    <w:p w:rsidR="006616B9" w:rsidRPr="006C64D5" w:rsidRDefault="006616B9" w:rsidP="006616B9">
      <w:pPr>
        <w:tabs>
          <w:tab w:val="left" w:pos="3170"/>
        </w:tabs>
        <w:ind w:right="57"/>
        <w:jc w:val="both"/>
        <w:rPr>
          <w:rFonts w:ascii="Arial" w:hAnsi="Arial" w:cs="Arial"/>
          <w:sz w:val="19"/>
          <w:szCs w:val="19"/>
        </w:rPr>
      </w:pPr>
    </w:p>
    <w:p w:rsidR="006616B9" w:rsidRPr="006C64D5" w:rsidRDefault="006616B9" w:rsidP="006616B9">
      <w:pPr>
        <w:tabs>
          <w:tab w:val="left" w:pos="3170"/>
        </w:tabs>
        <w:ind w:right="57"/>
        <w:jc w:val="both"/>
        <w:rPr>
          <w:rFonts w:ascii="Arial" w:hAnsi="Arial" w:cs="Arial"/>
          <w:sz w:val="19"/>
          <w:szCs w:val="19"/>
        </w:rPr>
      </w:pPr>
      <w:r w:rsidRPr="006C64D5">
        <w:rPr>
          <w:rFonts w:ascii="Arial" w:hAnsi="Arial" w:cs="Arial"/>
          <w:sz w:val="19"/>
          <w:szCs w:val="19"/>
        </w:rPr>
        <w:t xml:space="preserve">§ 3º - Para candidatar-se a membro da Comissão de Atletas, o interessado deverá observar a forma de representatividade, exigências e procedimentos definidos pela entidade representativa dos atletas da respectiva modalidade de ginástica ou, em caso de inexistência, dissolução ou impedimento desta, através de edital a ser publicado no site de Internet da </w:t>
      </w:r>
      <w:r w:rsidRPr="006C64D5">
        <w:rPr>
          <w:rFonts w:ascii="Arial" w:hAnsi="Arial" w:cs="Arial"/>
          <w:b/>
          <w:color w:val="000000"/>
          <w:sz w:val="19"/>
          <w:szCs w:val="19"/>
        </w:rPr>
        <w:t>FGRS</w:t>
      </w:r>
      <w:r w:rsidRPr="006C64D5">
        <w:rPr>
          <w:rFonts w:ascii="Arial" w:hAnsi="Arial" w:cs="Arial"/>
          <w:sz w:val="19"/>
          <w:szCs w:val="19"/>
        </w:rPr>
        <w:t xml:space="preserve"> e conforme os prazos ali mencionados.</w:t>
      </w:r>
    </w:p>
    <w:p w:rsidR="006616B9" w:rsidRPr="006C64D5" w:rsidRDefault="006616B9" w:rsidP="006616B9">
      <w:pPr>
        <w:tabs>
          <w:tab w:val="left" w:pos="3170"/>
        </w:tabs>
        <w:ind w:right="57"/>
        <w:jc w:val="both"/>
        <w:rPr>
          <w:rFonts w:ascii="Arial" w:hAnsi="Arial" w:cs="Arial"/>
          <w:sz w:val="19"/>
          <w:szCs w:val="19"/>
        </w:rPr>
      </w:pPr>
    </w:p>
    <w:p w:rsidR="006616B9" w:rsidRPr="006C64D5" w:rsidRDefault="006616B9" w:rsidP="006616B9">
      <w:pPr>
        <w:tabs>
          <w:tab w:val="left" w:pos="3170"/>
        </w:tabs>
        <w:ind w:right="57"/>
        <w:jc w:val="both"/>
        <w:rPr>
          <w:rFonts w:ascii="Arial" w:hAnsi="Arial" w:cs="Arial"/>
          <w:sz w:val="19"/>
          <w:szCs w:val="19"/>
        </w:rPr>
      </w:pPr>
      <w:r w:rsidRPr="006C64D5">
        <w:rPr>
          <w:rFonts w:ascii="Arial" w:hAnsi="Arial" w:cs="Arial"/>
          <w:sz w:val="19"/>
          <w:szCs w:val="19"/>
        </w:rPr>
        <w:t>§ 4º A Comissão de Atletas deverá eleger, dentre seus membros, um Presidente que irá representar o respec</w:t>
      </w:r>
      <w:r>
        <w:rPr>
          <w:rFonts w:ascii="Arial" w:hAnsi="Arial" w:cs="Arial"/>
          <w:sz w:val="19"/>
          <w:szCs w:val="19"/>
        </w:rPr>
        <w:t>tivo segmento com direito a voz e um voto.</w:t>
      </w:r>
    </w:p>
    <w:p w:rsidR="006616B9" w:rsidRPr="006C64D5" w:rsidRDefault="006616B9" w:rsidP="006616B9">
      <w:pPr>
        <w:tabs>
          <w:tab w:val="left" w:pos="3170"/>
        </w:tabs>
        <w:ind w:right="57"/>
        <w:jc w:val="both"/>
        <w:rPr>
          <w:rFonts w:ascii="Arial" w:hAnsi="Arial" w:cs="Arial"/>
          <w:b/>
          <w:sz w:val="19"/>
          <w:szCs w:val="19"/>
        </w:rPr>
      </w:pPr>
    </w:p>
    <w:p w:rsidR="006616B9" w:rsidRPr="006C64D5" w:rsidRDefault="006616B9" w:rsidP="006616B9">
      <w:pPr>
        <w:tabs>
          <w:tab w:val="left" w:pos="3170"/>
        </w:tabs>
        <w:ind w:right="57"/>
        <w:jc w:val="center"/>
        <w:rPr>
          <w:rFonts w:ascii="Arial" w:hAnsi="Arial" w:cs="Arial"/>
          <w:b/>
          <w:sz w:val="19"/>
          <w:szCs w:val="19"/>
        </w:rPr>
      </w:pPr>
      <w:r w:rsidRPr="006C64D5">
        <w:rPr>
          <w:rFonts w:ascii="Arial" w:hAnsi="Arial" w:cs="Arial"/>
          <w:b/>
          <w:sz w:val="19"/>
          <w:szCs w:val="19"/>
        </w:rPr>
        <w:t>SEÇÃO VI - DOS COMITÊS TÉCNICOS</w:t>
      </w:r>
    </w:p>
    <w:p w:rsidR="006616B9" w:rsidRPr="006C64D5" w:rsidRDefault="006616B9" w:rsidP="006616B9">
      <w:pPr>
        <w:tabs>
          <w:tab w:val="left" w:pos="3170"/>
        </w:tabs>
        <w:ind w:right="57"/>
        <w:jc w:val="center"/>
        <w:rPr>
          <w:rFonts w:ascii="Arial" w:hAnsi="Arial" w:cs="Arial"/>
          <w:b/>
          <w:bCs/>
          <w:sz w:val="19"/>
          <w:szCs w:val="19"/>
        </w:rPr>
      </w:pPr>
    </w:p>
    <w:p w:rsidR="006616B9" w:rsidRPr="006C64D5" w:rsidRDefault="006616B9" w:rsidP="006616B9">
      <w:pPr>
        <w:tabs>
          <w:tab w:val="left" w:pos="3170"/>
        </w:tabs>
        <w:ind w:right="57"/>
        <w:jc w:val="both"/>
        <w:rPr>
          <w:rFonts w:ascii="Arial" w:hAnsi="Arial" w:cs="Arial"/>
          <w:sz w:val="19"/>
          <w:szCs w:val="19"/>
        </w:rPr>
      </w:pPr>
      <w:r w:rsidRPr="006C64D5">
        <w:rPr>
          <w:rFonts w:ascii="Arial" w:hAnsi="Arial" w:cs="Arial"/>
          <w:bCs/>
          <w:sz w:val="19"/>
          <w:szCs w:val="19"/>
        </w:rPr>
        <w:t xml:space="preserve"> </w:t>
      </w:r>
      <w:r w:rsidRPr="006C64D5">
        <w:rPr>
          <w:rFonts w:ascii="Arial" w:hAnsi="Arial" w:cs="Arial"/>
          <w:b/>
          <w:bCs/>
          <w:sz w:val="19"/>
          <w:szCs w:val="19"/>
        </w:rPr>
        <w:t xml:space="preserve">Art. 37.º </w:t>
      </w:r>
      <w:r w:rsidRPr="006C64D5">
        <w:rPr>
          <w:rFonts w:ascii="Arial" w:hAnsi="Arial" w:cs="Arial"/>
          <w:bCs/>
          <w:sz w:val="19"/>
          <w:szCs w:val="19"/>
        </w:rPr>
        <w:t>-</w:t>
      </w:r>
      <w:r w:rsidRPr="006C64D5">
        <w:rPr>
          <w:rFonts w:ascii="Arial" w:hAnsi="Arial" w:cs="Arial"/>
          <w:sz w:val="19"/>
          <w:szCs w:val="19"/>
        </w:rPr>
        <w:t xml:space="preserve"> A Presidência da </w:t>
      </w:r>
      <w:r w:rsidRPr="006C64D5">
        <w:rPr>
          <w:rFonts w:ascii="Arial" w:hAnsi="Arial" w:cs="Arial"/>
          <w:b/>
          <w:color w:val="000000"/>
          <w:sz w:val="19"/>
          <w:szCs w:val="19"/>
        </w:rPr>
        <w:t>FGRS</w:t>
      </w:r>
      <w:r w:rsidRPr="006C64D5">
        <w:rPr>
          <w:rFonts w:ascii="Arial" w:hAnsi="Arial" w:cs="Arial"/>
          <w:sz w:val="19"/>
          <w:szCs w:val="19"/>
        </w:rPr>
        <w:t xml:space="preserve"> constituirá seus Comitês com funções específicas, a fim de que atendam as necessidades básicas na Área Administrativa e Técnica.</w:t>
      </w:r>
    </w:p>
    <w:p w:rsidR="006616B9" w:rsidRPr="006C64D5" w:rsidRDefault="006616B9" w:rsidP="006616B9">
      <w:pPr>
        <w:tabs>
          <w:tab w:val="left" w:pos="3170"/>
        </w:tabs>
        <w:ind w:right="57"/>
        <w:jc w:val="both"/>
        <w:rPr>
          <w:rFonts w:ascii="Arial" w:hAnsi="Arial" w:cs="Arial"/>
          <w:sz w:val="19"/>
          <w:szCs w:val="19"/>
        </w:rPr>
      </w:pPr>
    </w:p>
    <w:p w:rsidR="006616B9" w:rsidRPr="006C64D5" w:rsidRDefault="006616B9" w:rsidP="006616B9">
      <w:pPr>
        <w:tabs>
          <w:tab w:val="left" w:pos="3170"/>
        </w:tabs>
        <w:ind w:right="57"/>
        <w:jc w:val="both"/>
        <w:rPr>
          <w:rFonts w:ascii="Arial" w:hAnsi="Arial" w:cs="Arial"/>
          <w:sz w:val="19"/>
          <w:szCs w:val="19"/>
        </w:rPr>
      </w:pPr>
      <w:r w:rsidRPr="006C64D5">
        <w:rPr>
          <w:rFonts w:ascii="Arial" w:hAnsi="Arial" w:cs="Arial"/>
          <w:b/>
          <w:bCs/>
          <w:sz w:val="19"/>
          <w:szCs w:val="19"/>
        </w:rPr>
        <w:t>Art. 38.º</w:t>
      </w:r>
      <w:r w:rsidRPr="006C64D5">
        <w:rPr>
          <w:rFonts w:ascii="Arial" w:hAnsi="Arial" w:cs="Arial"/>
          <w:sz w:val="19"/>
          <w:szCs w:val="19"/>
        </w:rPr>
        <w:t xml:space="preserve"> - A FGRS terá Comitê Técnico (CT) nas modalidades de Ginástica Artística Feminina e Masculina, Ginástica Rítmica, Ginástica Geral, Ginástica Aeróbica Esportiva, Ginástica de Trampolim e Ginástica Acrobática.</w:t>
      </w:r>
    </w:p>
    <w:p w:rsidR="006616B9" w:rsidRPr="006C64D5" w:rsidRDefault="006616B9" w:rsidP="006616B9">
      <w:pPr>
        <w:tabs>
          <w:tab w:val="left" w:pos="3170"/>
        </w:tabs>
        <w:ind w:right="57"/>
        <w:jc w:val="both"/>
        <w:rPr>
          <w:rFonts w:ascii="Arial" w:hAnsi="Arial" w:cs="Arial"/>
          <w:sz w:val="19"/>
          <w:szCs w:val="19"/>
        </w:rPr>
      </w:pPr>
    </w:p>
    <w:p w:rsidR="006616B9" w:rsidRPr="006C64D5" w:rsidRDefault="006616B9" w:rsidP="006616B9">
      <w:pPr>
        <w:tabs>
          <w:tab w:val="left" w:pos="3170"/>
        </w:tabs>
        <w:ind w:right="57"/>
        <w:jc w:val="both"/>
        <w:rPr>
          <w:rFonts w:ascii="Arial" w:hAnsi="Arial" w:cs="Arial"/>
          <w:sz w:val="19"/>
          <w:szCs w:val="19"/>
        </w:rPr>
      </w:pPr>
      <w:r w:rsidRPr="006C64D5">
        <w:rPr>
          <w:rFonts w:ascii="Arial" w:hAnsi="Arial" w:cs="Arial"/>
          <w:b/>
          <w:bCs/>
          <w:sz w:val="19"/>
          <w:szCs w:val="19"/>
        </w:rPr>
        <w:t>Art. 39º</w:t>
      </w:r>
      <w:r w:rsidRPr="006C64D5">
        <w:rPr>
          <w:rFonts w:ascii="Arial" w:hAnsi="Arial" w:cs="Arial"/>
          <w:b/>
          <w:sz w:val="19"/>
          <w:szCs w:val="19"/>
        </w:rPr>
        <w:t xml:space="preserve"> </w:t>
      </w:r>
      <w:r w:rsidRPr="006C64D5">
        <w:rPr>
          <w:rFonts w:ascii="Arial" w:hAnsi="Arial" w:cs="Arial"/>
          <w:sz w:val="19"/>
          <w:szCs w:val="19"/>
        </w:rPr>
        <w:t xml:space="preserve">- Cada CT será composto por um Diretor e até três membros, todos nomeados pelo Presidente da </w:t>
      </w:r>
      <w:r w:rsidRPr="006C64D5">
        <w:rPr>
          <w:rFonts w:ascii="Arial" w:hAnsi="Arial" w:cs="Arial"/>
          <w:b/>
          <w:color w:val="000000"/>
          <w:sz w:val="19"/>
          <w:szCs w:val="19"/>
        </w:rPr>
        <w:t>FGRS</w:t>
      </w:r>
      <w:r w:rsidRPr="006C64D5">
        <w:rPr>
          <w:rFonts w:ascii="Arial" w:hAnsi="Arial" w:cs="Arial"/>
          <w:sz w:val="19"/>
          <w:szCs w:val="19"/>
        </w:rPr>
        <w:t>.</w:t>
      </w:r>
    </w:p>
    <w:p w:rsidR="006616B9" w:rsidRPr="006C64D5" w:rsidRDefault="006616B9" w:rsidP="006616B9">
      <w:pPr>
        <w:tabs>
          <w:tab w:val="left" w:pos="3170"/>
        </w:tabs>
        <w:ind w:right="57"/>
        <w:jc w:val="both"/>
        <w:rPr>
          <w:rFonts w:ascii="Arial" w:hAnsi="Arial" w:cs="Arial"/>
          <w:bCs/>
          <w:sz w:val="19"/>
          <w:szCs w:val="19"/>
        </w:rPr>
      </w:pPr>
    </w:p>
    <w:p w:rsidR="006616B9" w:rsidRPr="006C64D5" w:rsidRDefault="006616B9" w:rsidP="006616B9">
      <w:pPr>
        <w:tabs>
          <w:tab w:val="left" w:pos="3170"/>
        </w:tabs>
        <w:ind w:right="57"/>
        <w:jc w:val="both"/>
        <w:rPr>
          <w:rFonts w:ascii="Arial" w:hAnsi="Arial" w:cs="Arial"/>
          <w:sz w:val="19"/>
          <w:szCs w:val="19"/>
        </w:rPr>
      </w:pPr>
      <w:r w:rsidRPr="006C64D5">
        <w:rPr>
          <w:rFonts w:ascii="Arial" w:hAnsi="Arial" w:cs="Arial"/>
          <w:b/>
          <w:bCs/>
          <w:sz w:val="19"/>
          <w:szCs w:val="19"/>
        </w:rPr>
        <w:t>Art. 40.º</w:t>
      </w:r>
      <w:r w:rsidRPr="006C64D5">
        <w:rPr>
          <w:rFonts w:ascii="Arial" w:hAnsi="Arial" w:cs="Arial"/>
          <w:b/>
          <w:sz w:val="19"/>
          <w:szCs w:val="19"/>
        </w:rPr>
        <w:t xml:space="preserve"> </w:t>
      </w:r>
      <w:r w:rsidRPr="006C64D5">
        <w:rPr>
          <w:rFonts w:ascii="Arial" w:hAnsi="Arial" w:cs="Arial"/>
          <w:sz w:val="19"/>
          <w:szCs w:val="19"/>
        </w:rPr>
        <w:t>– Cada Comitê Técnico deverá:</w:t>
      </w:r>
    </w:p>
    <w:p w:rsidR="006616B9" w:rsidRPr="006C64D5" w:rsidRDefault="006616B9" w:rsidP="006616B9">
      <w:pPr>
        <w:tabs>
          <w:tab w:val="left" w:pos="-1080"/>
        </w:tabs>
        <w:ind w:right="57"/>
        <w:jc w:val="both"/>
        <w:rPr>
          <w:rFonts w:ascii="Arial" w:hAnsi="Arial" w:cs="Arial"/>
          <w:sz w:val="19"/>
          <w:szCs w:val="19"/>
        </w:rPr>
      </w:pPr>
      <w:r w:rsidRPr="006C64D5">
        <w:rPr>
          <w:rFonts w:ascii="Arial" w:hAnsi="Arial" w:cs="Arial"/>
          <w:bCs/>
          <w:sz w:val="19"/>
          <w:szCs w:val="19"/>
        </w:rPr>
        <w:t xml:space="preserve">  I</w:t>
      </w:r>
      <w:r w:rsidRPr="006C64D5">
        <w:rPr>
          <w:rFonts w:ascii="Arial" w:hAnsi="Arial" w:cs="Arial"/>
          <w:b/>
          <w:bCs/>
          <w:sz w:val="19"/>
          <w:szCs w:val="19"/>
        </w:rPr>
        <w:t xml:space="preserve"> </w:t>
      </w:r>
      <w:r w:rsidRPr="006C64D5">
        <w:rPr>
          <w:rFonts w:ascii="Arial" w:hAnsi="Arial" w:cs="Arial"/>
          <w:sz w:val="19"/>
          <w:szCs w:val="19"/>
        </w:rPr>
        <w:t>- elaborar os Regimentos Específicos da modalidade pertinente;</w:t>
      </w:r>
    </w:p>
    <w:p w:rsidR="006616B9" w:rsidRPr="006C64D5" w:rsidRDefault="006616B9" w:rsidP="006616B9">
      <w:pPr>
        <w:ind w:left="57" w:right="57"/>
        <w:jc w:val="both"/>
        <w:rPr>
          <w:rFonts w:ascii="Arial" w:hAnsi="Arial" w:cs="Arial"/>
          <w:sz w:val="19"/>
          <w:szCs w:val="19"/>
        </w:rPr>
      </w:pPr>
      <w:r w:rsidRPr="006C64D5">
        <w:rPr>
          <w:rFonts w:ascii="Arial" w:hAnsi="Arial" w:cs="Arial"/>
          <w:bCs/>
          <w:sz w:val="19"/>
          <w:szCs w:val="19"/>
        </w:rPr>
        <w:t>II</w:t>
      </w:r>
      <w:r w:rsidRPr="006C64D5">
        <w:rPr>
          <w:rFonts w:ascii="Arial" w:hAnsi="Arial" w:cs="Arial"/>
          <w:b/>
          <w:bCs/>
          <w:sz w:val="19"/>
          <w:szCs w:val="19"/>
        </w:rPr>
        <w:t xml:space="preserve"> </w:t>
      </w:r>
      <w:r w:rsidRPr="006C64D5">
        <w:rPr>
          <w:rFonts w:ascii="Arial" w:hAnsi="Arial" w:cs="Arial"/>
          <w:sz w:val="19"/>
          <w:szCs w:val="19"/>
        </w:rPr>
        <w:t xml:space="preserve">- manifestar-se sobre o Calendário Anual da </w:t>
      </w:r>
      <w:r w:rsidRPr="006C64D5">
        <w:rPr>
          <w:rFonts w:ascii="Arial" w:hAnsi="Arial" w:cs="Arial"/>
          <w:b/>
          <w:sz w:val="19"/>
          <w:szCs w:val="19"/>
        </w:rPr>
        <w:t>FGRS</w:t>
      </w:r>
      <w:r w:rsidRPr="006C64D5">
        <w:rPr>
          <w:rFonts w:ascii="Arial" w:hAnsi="Arial" w:cs="Arial"/>
          <w:sz w:val="19"/>
          <w:szCs w:val="19"/>
        </w:rPr>
        <w:t>;</w:t>
      </w:r>
    </w:p>
    <w:p w:rsidR="006616B9" w:rsidRPr="006C64D5" w:rsidRDefault="006616B9" w:rsidP="006616B9">
      <w:pPr>
        <w:tabs>
          <w:tab w:val="left" w:pos="-720"/>
        </w:tabs>
        <w:ind w:left="57" w:right="57"/>
        <w:jc w:val="both"/>
        <w:rPr>
          <w:rFonts w:ascii="Arial" w:hAnsi="Arial" w:cs="Arial"/>
          <w:sz w:val="19"/>
          <w:szCs w:val="19"/>
        </w:rPr>
      </w:pPr>
      <w:r w:rsidRPr="006C64D5">
        <w:rPr>
          <w:rFonts w:ascii="Arial" w:hAnsi="Arial" w:cs="Arial"/>
          <w:bCs/>
          <w:sz w:val="19"/>
          <w:szCs w:val="19"/>
        </w:rPr>
        <w:t>III</w:t>
      </w:r>
      <w:r w:rsidRPr="006C64D5">
        <w:rPr>
          <w:rFonts w:ascii="Arial" w:hAnsi="Arial" w:cs="Arial"/>
          <w:b/>
          <w:bCs/>
          <w:sz w:val="19"/>
          <w:szCs w:val="19"/>
        </w:rPr>
        <w:t xml:space="preserve"> </w:t>
      </w:r>
      <w:r w:rsidRPr="006C64D5">
        <w:rPr>
          <w:rFonts w:ascii="Arial" w:hAnsi="Arial" w:cs="Arial"/>
          <w:sz w:val="19"/>
          <w:szCs w:val="19"/>
        </w:rPr>
        <w:t>- instituir a programação de competições;</w:t>
      </w:r>
    </w:p>
    <w:p w:rsidR="006616B9" w:rsidRPr="006C64D5" w:rsidRDefault="006616B9" w:rsidP="006616B9">
      <w:pPr>
        <w:tabs>
          <w:tab w:val="left" w:pos="-180"/>
        </w:tabs>
        <w:ind w:left="57" w:right="57"/>
        <w:jc w:val="both"/>
        <w:rPr>
          <w:rFonts w:ascii="Arial" w:hAnsi="Arial" w:cs="Arial"/>
          <w:sz w:val="19"/>
          <w:szCs w:val="19"/>
        </w:rPr>
      </w:pPr>
      <w:r w:rsidRPr="006C64D5">
        <w:rPr>
          <w:rFonts w:ascii="Arial" w:hAnsi="Arial" w:cs="Arial"/>
          <w:bCs/>
          <w:sz w:val="19"/>
          <w:szCs w:val="19"/>
        </w:rPr>
        <w:t>IV</w:t>
      </w:r>
      <w:r w:rsidRPr="006C64D5">
        <w:rPr>
          <w:rFonts w:ascii="Arial" w:hAnsi="Arial" w:cs="Arial"/>
          <w:sz w:val="19"/>
          <w:szCs w:val="19"/>
        </w:rPr>
        <w:t xml:space="preserve"> - propor as categorias dos campeonatos oficiais da </w:t>
      </w:r>
      <w:r w:rsidRPr="006C64D5">
        <w:rPr>
          <w:rFonts w:ascii="Arial" w:hAnsi="Arial" w:cs="Arial"/>
          <w:b/>
          <w:sz w:val="19"/>
          <w:szCs w:val="19"/>
        </w:rPr>
        <w:t>FGRS</w:t>
      </w:r>
      <w:r w:rsidRPr="006C64D5">
        <w:rPr>
          <w:rFonts w:ascii="Arial" w:hAnsi="Arial" w:cs="Arial"/>
          <w:sz w:val="19"/>
          <w:szCs w:val="19"/>
        </w:rPr>
        <w:t>;</w:t>
      </w:r>
    </w:p>
    <w:p w:rsidR="006616B9" w:rsidRPr="006C64D5" w:rsidRDefault="006616B9" w:rsidP="006616B9">
      <w:pPr>
        <w:ind w:left="57" w:right="57"/>
        <w:jc w:val="both"/>
        <w:rPr>
          <w:rFonts w:ascii="Arial" w:hAnsi="Arial" w:cs="Arial"/>
          <w:sz w:val="19"/>
          <w:szCs w:val="19"/>
        </w:rPr>
      </w:pPr>
      <w:r w:rsidRPr="006C64D5">
        <w:rPr>
          <w:rFonts w:ascii="Arial" w:hAnsi="Arial" w:cs="Arial"/>
          <w:bCs/>
          <w:sz w:val="19"/>
          <w:szCs w:val="19"/>
        </w:rPr>
        <w:t xml:space="preserve">V </w:t>
      </w:r>
      <w:r w:rsidRPr="006C64D5">
        <w:rPr>
          <w:rFonts w:ascii="Arial" w:hAnsi="Arial" w:cs="Arial"/>
          <w:sz w:val="19"/>
          <w:szCs w:val="19"/>
        </w:rPr>
        <w:t>- organizar cursos e outros eventos objetivando o desenvolvimento da ginástica;</w:t>
      </w:r>
    </w:p>
    <w:p w:rsidR="006616B9" w:rsidRPr="006C64D5" w:rsidRDefault="006616B9" w:rsidP="006616B9">
      <w:pPr>
        <w:ind w:left="57" w:right="57"/>
        <w:jc w:val="both"/>
        <w:rPr>
          <w:rFonts w:ascii="Arial" w:hAnsi="Arial" w:cs="Arial"/>
          <w:sz w:val="19"/>
          <w:szCs w:val="19"/>
        </w:rPr>
      </w:pPr>
      <w:r w:rsidRPr="006C64D5">
        <w:rPr>
          <w:rFonts w:ascii="Arial" w:hAnsi="Arial" w:cs="Arial"/>
          <w:bCs/>
          <w:sz w:val="19"/>
          <w:szCs w:val="19"/>
        </w:rPr>
        <w:t>VI</w:t>
      </w:r>
      <w:r w:rsidRPr="006C64D5">
        <w:rPr>
          <w:rFonts w:ascii="Arial" w:hAnsi="Arial" w:cs="Arial"/>
          <w:sz w:val="19"/>
          <w:szCs w:val="19"/>
        </w:rPr>
        <w:t xml:space="preserve"> - indicar, entre seus membros:</w:t>
      </w:r>
    </w:p>
    <w:p w:rsidR="006616B9" w:rsidRPr="006C64D5" w:rsidRDefault="006616B9" w:rsidP="006616B9">
      <w:pPr>
        <w:tabs>
          <w:tab w:val="left" w:pos="0"/>
        </w:tabs>
        <w:ind w:left="57" w:right="57"/>
        <w:jc w:val="both"/>
        <w:rPr>
          <w:rFonts w:ascii="Arial" w:hAnsi="Arial" w:cs="Arial"/>
          <w:sz w:val="19"/>
          <w:szCs w:val="19"/>
        </w:rPr>
      </w:pPr>
      <w:r w:rsidRPr="006C64D5">
        <w:rPr>
          <w:rFonts w:ascii="Arial" w:hAnsi="Arial" w:cs="Arial"/>
          <w:b/>
          <w:bCs/>
          <w:sz w:val="19"/>
          <w:szCs w:val="19"/>
        </w:rPr>
        <w:tab/>
      </w:r>
      <w:r>
        <w:rPr>
          <w:rFonts w:ascii="Arial" w:hAnsi="Arial" w:cs="Arial"/>
          <w:b/>
          <w:bCs/>
          <w:sz w:val="19"/>
          <w:szCs w:val="19"/>
        </w:rPr>
        <w:t xml:space="preserve">    </w:t>
      </w:r>
      <w:r w:rsidRPr="006C64D5">
        <w:rPr>
          <w:rFonts w:ascii="Arial" w:hAnsi="Arial" w:cs="Arial"/>
          <w:bCs/>
          <w:sz w:val="19"/>
          <w:szCs w:val="19"/>
        </w:rPr>
        <w:t>a)</w:t>
      </w:r>
      <w:r w:rsidRPr="006C64D5">
        <w:rPr>
          <w:rFonts w:ascii="Arial" w:hAnsi="Arial" w:cs="Arial"/>
          <w:sz w:val="19"/>
          <w:szCs w:val="19"/>
        </w:rPr>
        <w:t xml:space="preserve"> o Diretor de Competição de cada evento;</w:t>
      </w:r>
    </w:p>
    <w:p w:rsidR="006616B9" w:rsidRPr="006C64D5" w:rsidRDefault="006616B9" w:rsidP="006616B9">
      <w:pPr>
        <w:tabs>
          <w:tab w:val="left" w:pos="-360"/>
          <w:tab w:val="left" w:pos="1530"/>
        </w:tabs>
        <w:ind w:left="57" w:right="57"/>
        <w:jc w:val="both"/>
        <w:rPr>
          <w:rFonts w:ascii="Arial" w:hAnsi="Arial" w:cs="Arial"/>
          <w:sz w:val="19"/>
          <w:szCs w:val="19"/>
        </w:rPr>
      </w:pPr>
      <w:r w:rsidRPr="006C64D5">
        <w:rPr>
          <w:rFonts w:ascii="Arial" w:hAnsi="Arial" w:cs="Arial"/>
          <w:b/>
          <w:bCs/>
          <w:sz w:val="19"/>
          <w:szCs w:val="19"/>
        </w:rPr>
        <w:t xml:space="preserve">           </w:t>
      </w:r>
      <w:r>
        <w:rPr>
          <w:rFonts w:ascii="Arial" w:hAnsi="Arial" w:cs="Arial"/>
          <w:b/>
          <w:bCs/>
          <w:sz w:val="19"/>
          <w:szCs w:val="19"/>
        </w:rPr>
        <w:t xml:space="preserve">    </w:t>
      </w:r>
      <w:r w:rsidRPr="006C64D5">
        <w:rPr>
          <w:rFonts w:ascii="Arial" w:hAnsi="Arial" w:cs="Arial"/>
          <w:bCs/>
          <w:sz w:val="19"/>
          <w:szCs w:val="19"/>
        </w:rPr>
        <w:t>b)</w:t>
      </w:r>
      <w:r w:rsidRPr="006C64D5">
        <w:rPr>
          <w:rFonts w:ascii="Arial" w:hAnsi="Arial" w:cs="Arial"/>
          <w:sz w:val="19"/>
          <w:szCs w:val="19"/>
        </w:rPr>
        <w:t xml:space="preserve"> o Diretor de Arbitragem de cada evento.</w:t>
      </w:r>
    </w:p>
    <w:p w:rsidR="006616B9" w:rsidRDefault="006616B9" w:rsidP="006616B9">
      <w:pPr>
        <w:tabs>
          <w:tab w:val="left" w:pos="-540"/>
          <w:tab w:val="left" w:pos="3170"/>
        </w:tabs>
        <w:ind w:right="57"/>
        <w:jc w:val="both"/>
        <w:rPr>
          <w:rFonts w:ascii="Arial" w:hAnsi="Arial" w:cs="Arial"/>
          <w:b/>
          <w:bCs/>
          <w:sz w:val="19"/>
          <w:szCs w:val="19"/>
        </w:rPr>
      </w:pPr>
    </w:p>
    <w:p w:rsidR="006616B9" w:rsidRPr="006C64D5" w:rsidRDefault="006616B9" w:rsidP="006616B9">
      <w:pPr>
        <w:tabs>
          <w:tab w:val="left" w:pos="-540"/>
          <w:tab w:val="left" w:pos="3170"/>
        </w:tabs>
        <w:ind w:right="57"/>
        <w:jc w:val="both"/>
        <w:rPr>
          <w:rFonts w:ascii="Arial" w:hAnsi="Arial" w:cs="Arial"/>
          <w:sz w:val="19"/>
          <w:szCs w:val="19"/>
        </w:rPr>
      </w:pPr>
      <w:r w:rsidRPr="006C64D5">
        <w:rPr>
          <w:rFonts w:ascii="Arial" w:hAnsi="Arial" w:cs="Arial"/>
          <w:b/>
          <w:bCs/>
          <w:sz w:val="19"/>
          <w:szCs w:val="19"/>
        </w:rPr>
        <w:t xml:space="preserve">Parágrafo Primeiro </w:t>
      </w:r>
      <w:r w:rsidRPr="006C64D5">
        <w:rPr>
          <w:rFonts w:ascii="Arial" w:hAnsi="Arial" w:cs="Arial"/>
          <w:sz w:val="19"/>
          <w:szCs w:val="19"/>
        </w:rPr>
        <w:t>- As reuniões dos Comitês Técnicos serão convocadas e dirigidas pelo Diretor, com direito a voto, inclusive o de qualidade;</w:t>
      </w:r>
    </w:p>
    <w:p w:rsidR="006616B9" w:rsidRPr="006C64D5" w:rsidRDefault="006616B9" w:rsidP="006616B9">
      <w:pPr>
        <w:tabs>
          <w:tab w:val="left" w:pos="-900"/>
        </w:tabs>
        <w:ind w:right="57"/>
        <w:jc w:val="both"/>
        <w:rPr>
          <w:rFonts w:ascii="Arial" w:hAnsi="Arial" w:cs="Arial"/>
          <w:sz w:val="19"/>
          <w:szCs w:val="19"/>
        </w:rPr>
      </w:pPr>
      <w:r w:rsidRPr="006C64D5">
        <w:rPr>
          <w:rFonts w:ascii="Arial" w:hAnsi="Arial" w:cs="Arial"/>
          <w:b/>
          <w:bCs/>
          <w:sz w:val="19"/>
          <w:szCs w:val="19"/>
        </w:rPr>
        <w:t>Parágrafo Segundo</w:t>
      </w:r>
      <w:r w:rsidRPr="006C64D5">
        <w:rPr>
          <w:rFonts w:ascii="Arial" w:hAnsi="Arial" w:cs="Arial"/>
          <w:sz w:val="19"/>
          <w:szCs w:val="19"/>
        </w:rPr>
        <w:t xml:space="preserve"> - Antes da convocação de qualquer reunião pelo Comitê Técnico, deverá, obrigatoriamente, haver uma consulta junto à Presidência da </w:t>
      </w:r>
      <w:r w:rsidRPr="006C64D5">
        <w:rPr>
          <w:rFonts w:ascii="Arial" w:hAnsi="Arial" w:cs="Arial"/>
          <w:b/>
          <w:sz w:val="19"/>
          <w:szCs w:val="19"/>
        </w:rPr>
        <w:t>FGRS</w:t>
      </w:r>
      <w:r w:rsidRPr="006C64D5">
        <w:rPr>
          <w:rFonts w:ascii="Arial" w:hAnsi="Arial" w:cs="Arial"/>
          <w:sz w:val="19"/>
          <w:szCs w:val="19"/>
        </w:rPr>
        <w:t xml:space="preserve"> sobre a disponibilidade financeira para a realização da reunião.</w:t>
      </w:r>
    </w:p>
    <w:p w:rsidR="006616B9" w:rsidRPr="006C64D5" w:rsidRDefault="006616B9" w:rsidP="006616B9">
      <w:pPr>
        <w:tabs>
          <w:tab w:val="left" w:pos="-900"/>
        </w:tabs>
        <w:ind w:right="57"/>
        <w:jc w:val="both"/>
        <w:rPr>
          <w:rFonts w:ascii="Arial" w:hAnsi="Arial" w:cs="Arial"/>
          <w:sz w:val="19"/>
          <w:szCs w:val="19"/>
        </w:rPr>
      </w:pPr>
    </w:p>
    <w:p w:rsidR="006616B9" w:rsidRPr="006C64D5" w:rsidRDefault="006616B9" w:rsidP="006616B9">
      <w:pPr>
        <w:tabs>
          <w:tab w:val="left" w:pos="3170"/>
        </w:tabs>
        <w:ind w:right="57"/>
        <w:jc w:val="both"/>
        <w:rPr>
          <w:rFonts w:ascii="Arial" w:hAnsi="Arial" w:cs="Arial"/>
          <w:sz w:val="19"/>
          <w:szCs w:val="19"/>
        </w:rPr>
      </w:pPr>
      <w:r w:rsidRPr="006C64D5">
        <w:rPr>
          <w:rFonts w:ascii="Arial" w:hAnsi="Arial" w:cs="Arial"/>
          <w:bCs/>
          <w:sz w:val="19"/>
          <w:szCs w:val="19"/>
        </w:rPr>
        <w:t xml:space="preserve"> </w:t>
      </w:r>
      <w:r w:rsidRPr="006C64D5">
        <w:rPr>
          <w:rFonts w:ascii="Arial" w:hAnsi="Arial" w:cs="Arial"/>
          <w:b/>
          <w:bCs/>
          <w:sz w:val="19"/>
          <w:szCs w:val="19"/>
        </w:rPr>
        <w:t xml:space="preserve">Art. 41.º </w:t>
      </w:r>
      <w:r w:rsidRPr="006C64D5">
        <w:rPr>
          <w:rFonts w:ascii="Arial" w:hAnsi="Arial" w:cs="Arial"/>
          <w:sz w:val="19"/>
          <w:szCs w:val="19"/>
        </w:rPr>
        <w:t>- Aos Comitês Técnicos compete:</w:t>
      </w:r>
    </w:p>
    <w:p w:rsidR="006616B9" w:rsidRPr="006C64D5" w:rsidRDefault="006616B9" w:rsidP="006616B9">
      <w:pPr>
        <w:numPr>
          <w:ilvl w:val="0"/>
          <w:numId w:val="34"/>
        </w:numPr>
        <w:ind w:left="426" w:right="57" w:firstLine="0"/>
        <w:jc w:val="both"/>
        <w:rPr>
          <w:rFonts w:ascii="Arial" w:hAnsi="Arial" w:cs="Arial"/>
          <w:sz w:val="19"/>
          <w:szCs w:val="19"/>
        </w:rPr>
      </w:pPr>
      <w:r w:rsidRPr="006C64D5">
        <w:rPr>
          <w:rFonts w:ascii="Arial" w:hAnsi="Arial" w:cs="Arial"/>
          <w:sz w:val="19"/>
          <w:szCs w:val="19"/>
        </w:rPr>
        <w:t>Propor instrumentos que estimulem e orientem o desenvolvimento técnico da ginástica gaúcha;</w:t>
      </w:r>
    </w:p>
    <w:p w:rsidR="006616B9" w:rsidRPr="006C64D5" w:rsidRDefault="006616B9" w:rsidP="006616B9">
      <w:pPr>
        <w:numPr>
          <w:ilvl w:val="0"/>
          <w:numId w:val="34"/>
        </w:numPr>
        <w:tabs>
          <w:tab w:val="left" w:pos="-180"/>
        </w:tabs>
        <w:ind w:left="426" w:right="57" w:firstLine="0"/>
        <w:jc w:val="both"/>
        <w:rPr>
          <w:rFonts w:ascii="Arial" w:hAnsi="Arial" w:cs="Arial"/>
          <w:sz w:val="19"/>
          <w:szCs w:val="19"/>
        </w:rPr>
      </w:pPr>
      <w:r w:rsidRPr="006C64D5">
        <w:rPr>
          <w:rFonts w:ascii="Arial" w:hAnsi="Arial" w:cs="Arial"/>
          <w:sz w:val="19"/>
          <w:szCs w:val="19"/>
        </w:rPr>
        <w:t>Supervisionar e avaliar o desempenho das bancas de arbitragem;</w:t>
      </w:r>
    </w:p>
    <w:p w:rsidR="006616B9" w:rsidRPr="006C64D5" w:rsidRDefault="006616B9" w:rsidP="006616B9">
      <w:pPr>
        <w:numPr>
          <w:ilvl w:val="0"/>
          <w:numId w:val="34"/>
        </w:numPr>
        <w:tabs>
          <w:tab w:val="left" w:pos="-180"/>
        </w:tabs>
        <w:ind w:left="426" w:right="57" w:firstLine="0"/>
        <w:jc w:val="both"/>
        <w:rPr>
          <w:rFonts w:ascii="Arial" w:hAnsi="Arial" w:cs="Arial"/>
          <w:sz w:val="19"/>
          <w:szCs w:val="19"/>
        </w:rPr>
      </w:pPr>
      <w:r w:rsidRPr="006C64D5">
        <w:rPr>
          <w:rFonts w:ascii="Arial" w:hAnsi="Arial" w:cs="Arial"/>
          <w:sz w:val="19"/>
          <w:szCs w:val="19"/>
        </w:rPr>
        <w:t>Propor aplicação das sanções prescritas neste Estatuto aos ginastas, técnicos e árbitros;</w:t>
      </w:r>
    </w:p>
    <w:p w:rsidR="006616B9" w:rsidRPr="006C64D5" w:rsidRDefault="006616B9" w:rsidP="006616B9">
      <w:pPr>
        <w:numPr>
          <w:ilvl w:val="0"/>
          <w:numId w:val="34"/>
        </w:numPr>
        <w:ind w:left="426" w:right="57" w:firstLine="0"/>
        <w:jc w:val="both"/>
        <w:rPr>
          <w:rFonts w:ascii="Arial" w:hAnsi="Arial" w:cs="Arial"/>
          <w:sz w:val="19"/>
          <w:szCs w:val="19"/>
        </w:rPr>
      </w:pPr>
      <w:r w:rsidRPr="006C64D5">
        <w:rPr>
          <w:rFonts w:ascii="Arial" w:hAnsi="Arial" w:cs="Arial"/>
          <w:sz w:val="19"/>
          <w:szCs w:val="19"/>
        </w:rPr>
        <w:t xml:space="preserve">Instituir os critérios de classificação e composição das delegações de representação da </w:t>
      </w:r>
      <w:r w:rsidRPr="006C64D5">
        <w:rPr>
          <w:rFonts w:ascii="Arial" w:hAnsi="Arial" w:cs="Arial"/>
          <w:b/>
          <w:sz w:val="19"/>
          <w:szCs w:val="19"/>
        </w:rPr>
        <w:t>FGRS</w:t>
      </w:r>
      <w:r w:rsidRPr="006C64D5">
        <w:rPr>
          <w:rFonts w:ascii="Arial" w:hAnsi="Arial" w:cs="Arial"/>
          <w:sz w:val="19"/>
          <w:szCs w:val="19"/>
        </w:rPr>
        <w:t xml:space="preserve"> fora do Estado;</w:t>
      </w:r>
    </w:p>
    <w:p w:rsidR="006616B9" w:rsidRPr="006C64D5" w:rsidRDefault="006616B9" w:rsidP="006616B9">
      <w:pPr>
        <w:numPr>
          <w:ilvl w:val="0"/>
          <w:numId w:val="34"/>
        </w:numPr>
        <w:ind w:left="426" w:right="57" w:firstLine="0"/>
        <w:jc w:val="both"/>
        <w:rPr>
          <w:rFonts w:ascii="Arial" w:hAnsi="Arial" w:cs="Arial"/>
          <w:sz w:val="19"/>
          <w:szCs w:val="19"/>
        </w:rPr>
      </w:pPr>
      <w:r w:rsidRPr="006C64D5">
        <w:rPr>
          <w:rFonts w:ascii="Arial" w:hAnsi="Arial" w:cs="Arial"/>
          <w:sz w:val="19"/>
          <w:szCs w:val="19"/>
        </w:rPr>
        <w:t xml:space="preserve">Exercer qualquer outra competência que o regulamento Geral da </w:t>
      </w:r>
      <w:r w:rsidRPr="006C64D5">
        <w:rPr>
          <w:rFonts w:ascii="Arial" w:hAnsi="Arial" w:cs="Arial"/>
          <w:b/>
          <w:color w:val="000000"/>
          <w:sz w:val="19"/>
          <w:szCs w:val="19"/>
        </w:rPr>
        <w:t>FGRS</w:t>
      </w:r>
      <w:r w:rsidRPr="006C64D5">
        <w:rPr>
          <w:rFonts w:ascii="Arial" w:hAnsi="Arial" w:cs="Arial"/>
          <w:sz w:val="19"/>
          <w:szCs w:val="19"/>
        </w:rPr>
        <w:t>, atribuir.</w:t>
      </w:r>
    </w:p>
    <w:p w:rsidR="006616B9" w:rsidRPr="006C64D5" w:rsidRDefault="006616B9" w:rsidP="006616B9">
      <w:pPr>
        <w:tabs>
          <w:tab w:val="left" w:pos="3170"/>
        </w:tabs>
        <w:ind w:left="57" w:right="57"/>
        <w:jc w:val="center"/>
        <w:rPr>
          <w:rFonts w:ascii="Arial" w:hAnsi="Arial" w:cs="Arial"/>
          <w:b/>
          <w:sz w:val="19"/>
          <w:szCs w:val="19"/>
        </w:rPr>
      </w:pPr>
    </w:p>
    <w:p w:rsidR="006616B9" w:rsidRPr="006C64D5" w:rsidRDefault="006616B9" w:rsidP="006616B9">
      <w:pPr>
        <w:tabs>
          <w:tab w:val="left" w:pos="3170"/>
        </w:tabs>
        <w:ind w:left="57" w:right="57"/>
        <w:jc w:val="center"/>
        <w:rPr>
          <w:rFonts w:ascii="Arial" w:hAnsi="Arial" w:cs="Arial"/>
          <w:b/>
          <w:sz w:val="19"/>
          <w:szCs w:val="19"/>
        </w:rPr>
      </w:pPr>
      <w:r w:rsidRPr="006C64D5">
        <w:rPr>
          <w:rFonts w:ascii="Arial" w:hAnsi="Arial" w:cs="Arial"/>
          <w:b/>
          <w:sz w:val="19"/>
          <w:szCs w:val="19"/>
        </w:rPr>
        <w:t>CAPÍTULO IV</w:t>
      </w:r>
    </w:p>
    <w:p w:rsidR="006616B9" w:rsidRPr="006C64D5" w:rsidRDefault="006616B9" w:rsidP="006616B9">
      <w:pPr>
        <w:tabs>
          <w:tab w:val="left" w:pos="3170"/>
        </w:tabs>
        <w:ind w:left="57" w:right="57"/>
        <w:jc w:val="center"/>
        <w:rPr>
          <w:rFonts w:ascii="Arial" w:hAnsi="Arial" w:cs="Arial"/>
          <w:b/>
          <w:sz w:val="19"/>
          <w:szCs w:val="19"/>
        </w:rPr>
      </w:pPr>
      <w:r w:rsidRPr="006C64D5">
        <w:rPr>
          <w:rFonts w:ascii="Arial" w:hAnsi="Arial" w:cs="Arial"/>
          <w:b/>
          <w:sz w:val="19"/>
          <w:szCs w:val="19"/>
        </w:rPr>
        <w:t>DAS ENTIDADES FILIADAS</w:t>
      </w:r>
    </w:p>
    <w:p w:rsidR="006616B9" w:rsidRPr="006C64D5" w:rsidRDefault="006616B9" w:rsidP="006616B9">
      <w:pPr>
        <w:tabs>
          <w:tab w:val="left" w:pos="3170"/>
        </w:tabs>
        <w:ind w:left="57" w:right="57"/>
        <w:jc w:val="center"/>
        <w:rPr>
          <w:rFonts w:ascii="Arial" w:hAnsi="Arial" w:cs="Arial"/>
          <w:b/>
          <w:bCs/>
          <w:sz w:val="19"/>
          <w:szCs w:val="19"/>
        </w:rPr>
      </w:pPr>
    </w:p>
    <w:p w:rsidR="006616B9" w:rsidRPr="006C64D5" w:rsidRDefault="006616B9" w:rsidP="006616B9">
      <w:pPr>
        <w:tabs>
          <w:tab w:val="left" w:pos="3170"/>
        </w:tabs>
        <w:ind w:left="57" w:right="57"/>
        <w:jc w:val="both"/>
        <w:rPr>
          <w:rFonts w:ascii="Arial" w:hAnsi="Arial" w:cs="Arial"/>
          <w:sz w:val="19"/>
          <w:szCs w:val="19"/>
        </w:rPr>
      </w:pPr>
      <w:r w:rsidRPr="006C64D5">
        <w:rPr>
          <w:rFonts w:ascii="Arial" w:hAnsi="Arial" w:cs="Arial"/>
          <w:b/>
          <w:bCs/>
          <w:sz w:val="19"/>
          <w:szCs w:val="19"/>
        </w:rPr>
        <w:lastRenderedPageBreak/>
        <w:t>Art. 42.º</w:t>
      </w:r>
      <w:r w:rsidRPr="006C64D5">
        <w:rPr>
          <w:rFonts w:ascii="Arial" w:hAnsi="Arial" w:cs="Arial"/>
          <w:b/>
          <w:sz w:val="19"/>
          <w:szCs w:val="19"/>
        </w:rPr>
        <w:t xml:space="preserve"> </w:t>
      </w:r>
      <w:r w:rsidRPr="006C64D5">
        <w:rPr>
          <w:rFonts w:ascii="Arial" w:hAnsi="Arial" w:cs="Arial"/>
          <w:sz w:val="19"/>
          <w:szCs w:val="19"/>
        </w:rPr>
        <w:t xml:space="preserve">- Os membros da diretoria da </w:t>
      </w:r>
      <w:r w:rsidRPr="006C64D5">
        <w:rPr>
          <w:rFonts w:ascii="Arial" w:hAnsi="Arial" w:cs="Arial"/>
          <w:b/>
          <w:sz w:val="19"/>
          <w:szCs w:val="19"/>
        </w:rPr>
        <w:t>FGRS</w:t>
      </w:r>
      <w:r w:rsidRPr="006C64D5">
        <w:rPr>
          <w:rFonts w:ascii="Arial" w:hAnsi="Arial" w:cs="Arial"/>
          <w:sz w:val="19"/>
          <w:szCs w:val="19"/>
        </w:rPr>
        <w:t xml:space="preserve"> não respondem pessoalmente pelas obrigações que contraírem em nome da </w:t>
      </w:r>
      <w:r w:rsidRPr="006C64D5">
        <w:rPr>
          <w:rFonts w:ascii="Arial" w:hAnsi="Arial" w:cs="Arial"/>
          <w:b/>
          <w:sz w:val="19"/>
          <w:szCs w:val="19"/>
        </w:rPr>
        <w:t>FGRS</w:t>
      </w:r>
      <w:r w:rsidRPr="006C64D5">
        <w:rPr>
          <w:rFonts w:ascii="Arial" w:hAnsi="Arial" w:cs="Arial"/>
          <w:sz w:val="19"/>
          <w:szCs w:val="19"/>
        </w:rPr>
        <w:t xml:space="preserve"> na prática de ato regular de sua gestão, mas assumem esta responsabilidade pelos prejuízos que causarem em virtude da infração da Lei ou deste Estatuto.</w:t>
      </w:r>
    </w:p>
    <w:p w:rsidR="006616B9" w:rsidRPr="006C64D5" w:rsidRDefault="006616B9" w:rsidP="006616B9">
      <w:pPr>
        <w:tabs>
          <w:tab w:val="left" w:pos="3170"/>
        </w:tabs>
        <w:ind w:left="57" w:right="57"/>
        <w:jc w:val="both"/>
        <w:rPr>
          <w:rFonts w:ascii="Arial" w:hAnsi="Arial" w:cs="Arial"/>
          <w:bCs/>
          <w:sz w:val="19"/>
          <w:szCs w:val="19"/>
        </w:rPr>
      </w:pPr>
    </w:p>
    <w:p w:rsidR="006616B9" w:rsidRPr="006C64D5" w:rsidRDefault="006616B9" w:rsidP="006616B9">
      <w:pPr>
        <w:tabs>
          <w:tab w:val="left" w:pos="3170"/>
        </w:tabs>
        <w:ind w:left="57" w:right="57"/>
        <w:jc w:val="both"/>
        <w:rPr>
          <w:rFonts w:ascii="Arial" w:hAnsi="Arial" w:cs="Arial"/>
          <w:sz w:val="19"/>
          <w:szCs w:val="19"/>
        </w:rPr>
      </w:pPr>
      <w:r w:rsidRPr="006C64D5">
        <w:rPr>
          <w:rFonts w:ascii="Arial" w:hAnsi="Arial" w:cs="Arial"/>
          <w:b/>
          <w:bCs/>
          <w:sz w:val="19"/>
          <w:szCs w:val="19"/>
        </w:rPr>
        <w:t xml:space="preserve">Art. 43.º </w:t>
      </w:r>
      <w:r w:rsidRPr="006C64D5">
        <w:rPr>
          <w:rFonts w:ascii="Arial" w:hAnsi="Arial" w:cs="Arial"/>
          <w:sz w:val="19"/>
          <w:szCs w:val="19"/>
        </w:rPr>
        <w:t xml:space="preserve">- A administração da </w:t>
      </w:r>
      <w:r w:rsidRPr="006C64D5">
        <w:rPr>
          <w:rFonts w:ascii="Arial" w:hAnsi="Arial" w:cs="Arial"/>
          <w:b/>
          <w:sz w:val="19"/>
          <w:szCs w:val="19"/>
        </w:rPr>
        <w:t>FGRS</w:t>
      </w:r>
      <w:r w:rsidRPr="006C64D5">
        <w:rPr>
          <w:rFonts w:ascii="Arial" w:hAnsi="Arial" w:cs="Arial"/>
          <w:sz w:val="19"/>
          <w:szCs w:val="19"/>
        </w:rPr>
        <w:t>, sem prejuízo da competência atribuída ao Presidente, descentralizar-se-á em Diretorias, dentre as quais:</w:t>
      </w:r>
    </w:p>
    <w:p w:rsidR="006616B9" w:rsidRPr="006C64D5" w:rsidRDefault="006616B9" w:rsidP="006616B9">
      <w:pPr>
        <w:numPr>
          <w:ilvl w:val="0"/>
          <w:numId w:val="35"/>
        </w:numPr>
        <w:tabs>
          <w:tab w:val="left" w:pos="-360"/>
        </w:tabs>
        <w:ind w:left="426" w:right="57" w:hanging="142"/>
        <w:jc w:val="both"/>
        <w:rPr>
          <w:rFonts w:ascii="Arial" w:hAnsi="Arial" w:cs="Arial"/>
          <w:sz w:val="19"/>
          <w:szCs w:val="19"/>
        </w:rPr>
      </w:pPr>
      <w:r w:rsidRPr="006C64D5">
        <w:rPr>
          <w:rFonts w:ascii="Arial" w:hAnsi="Arial" w:cs="Arial"/>
          <w:sz w:val="19"/>
          <w:szCs w:val="19"/>
        </w:rPr>
        <w:t>Diretoria Administrativa;</w:t>
      </w:r>
    </w:p>
    <w:p w:rsidR="006616B9" w:rsidRPr="006C64D5" w:rsidRDefault="006616B9" w:rsidP="006616B9">
      <w:pPr>
        <w:numPr>
          <w:ilvl w:val="0"/>
          <w:numId w:val="35"/>
        </w:numPr>
        <w:ind w:left="426" w:right="57" w:hanging="142"/>
        <w:jc w:val="both"/>
        <w:rPr>
          <w:rFonts w:ascii="Arial" w:hAnsi="Arial" w:cs="Arial"/>
          <w:sz w:val="19"/>
          <w:szCs w:val="19"/>
        </w:rPr>
      </w:pPr>
      <w:r w:rsidRPr="006C64D5">
        <w:rPr>
          <w:rFonts w:ascii="Arial" w:hAnsi="Arial" w:cs="Arial"/>
          <w:sz w:val="19"/>
          <w:szCs w:val="19"/>
        </w:rPr>
        <w:t>Diretoria Financeira;</w:t>
      </w:r>
    </w:p>
    <w:p w:rsidR="006616B9" w:rsidRPr="006C64D5" w:rsidRDefault="006616B9" w:rsidP="006616B9">
      <w:pPr>
        <w:numPr>
          <w:ilvl w:val="0"/>
          <w:numId w:val="35"/>
        </w:numPr>
        <w:tabs>
          <w:tab w:val="left" w:pos="0"/>
        </w:tabs>
        <w:ind w:left="426" w:right="57" w:hanging="142"/>
        <w:jc w:val="both"/>
        <w:rPr>
          <w:rFonts w:ascii="Arial" w:hAnsi="Arial" w:cs="Arial"/>
          <w:sz w:val="19"/>
          <w:szCs w:val="19"/>
        </w:rPr>
      </w:pPr>
      <w:r w:rsidRPr="006C64D5">
        <w:rPr>
          <w:rFonts w:ascii="Arial" w:hAnsi="Arial" w:cs="Arial"/>
          <w:sz w:val="19"/>
          <w:szCs w:val="19"/>
        </w:rPr>
        <w:t>Diretoria de Ginástica Artística: Masculina e Feminina;</w:t>
      </w:r>
    </w:p>
    <w:p w:rsidR="006616B9" w:rsidRPr="006C64D5" w:rsidRDefault="006616B9" w:rsidP="006616B9">
      <w:pPr>
        <w:numPr>
          <w:ilvl w:val="0"/>
          <w:numId w:val="35"/>
        </w:numPr>
        <w:tabs>
          <w:tab w:val="left" w:pos="-900"/>
        </w:tabs>
        <w:ind w:left="426" w:right="57" w:hanging="142"/>
        <w:jc w:val="both"/>
        <w:rPr>
          <w:rFonts w:ascii="Arial" w:hAnsi="Arial" w:cs="Arial"/>
          <w:sz w:val="19"/>
          <w:szCs w:val="19"/>
        </w:rPr>
      </w:pPr>
      <w:r w:rsidRPr="006C64D5">
        <w:rPr>
          <w:rFonts w:ascii="Arial" w:hAnsi="Arial" w:cs="Arial"/>
          <w:sz w:val="19"/>
          <w:szCs w:val="19"/>
        </w:rPr>
        <w:t xml:space="preserve">Diretoria de Ginástica Rítmica; </w:t>
      </w:r>
    </w:p>
    <w:p w:rsidR="006616B9" w:rsidRPr="006C64D5" w:rsidRDefault="006616B9" w:rsidP="006616B9">
      <w:pPr>
        <w:numPr>
          <w:ilvl w:val="0"/>
          <w:numId w:val="35"/>
        </w:numPr>
        <w:tabs>
          <w:tab w:val="left" w:pos="-360"/>
        </w:tabs>
        <w:ind w:left="426" w:right="57" w:hanging="142"/>
        <w:jc w:val="both"/>
        <w:rPr>
          <w:rFonts w:ascii="Arial" w:hAnsi="Arial" w:cs="Arial"/>
          <w:sz w:val="19"/>
          <w:szCs w:val="19"/>
        </w:rPr>
      </w:pPr>
      <w:r w:rsidRPr="006C64D5">
        <w:rPr>
          <w:rFonts w:ascii="Arial" w:hAnsi="Arial" w:cs="Arial"/>
          <w:sz w:val="19"/>
          <w:szCs w:val="19"/>
        </w:rPr>
        <w:t>Diretoria de Ginástica de Trampolim;</w:t>
      </w:r>
    </w:p>
    <w:p w:rsidR="006616B9" w:rsidRPr="006C64D5" w:rsidRDefault="006616B9" w:rsidP="006616B9">
      <w:pPr>
        <w:numPr>
          <w:ilvl w:val="0"/>
          <w:numId w:val="35"/>
        </w:numPr>
        <w:tabs>
          <w:tab w:val="left" w:pos="-360"/>
        </w:tabs>
        <w:ind w:left="426" w:right="57" w:hanging="142"/>
        <w:jc w:val="both"/>
        <w:rPr>
          <w:rFonts w:ascii="Arial" w:hAnsi="Arial" w:cs="Arial"/>
          <w:sz w:val="19"/>
          <w:szCs w:val="19"/>
        </w:rPr>
      </w:pPr>
      <w:r w:rsidRPr="006C64D5">
        <w:rPr>
          <w:rFonts w:ascii="Arial" w:hAnsi="Arial" w:cs="Arial"/>
          <w:sz w:val="19"/>
          <w:szCs w:val="19"/>
        </w:rPr>
        <w:t>Diretoria de Ginástica Acrobática;</w:t>
      </w:r>
    </w:p>
    <w:p w:rsidR="006616B9" w:rsidRPr="006C64D5" w:rsidRDefault="006616B9" w:rsidP="006616B9">
      <w:pPr>
        <w:numPr>
          <w:ilvl w:val="0"/>
          <w:numId w:val="35"/>
        </w:numPr>
        <w:tabs>
          <w:tab w:val="left" w:pos="-1080"/>
        </w:tabs>
        <w:ind w:left="426" w:right="57" w:hanging="142"/>
        <w:jc w:val="both"/>
        <w:rPr>
          <w:rFonts w:ascii="Arial" w:hAnsi="Arial" w:cs="Arial"/>
          <w:sz w:val="19"/>
          <w:szCs w:val="19"/>
        </w:rPr>
      </w:pPr>
      <w:r w:rsidRPr="006C64D5">
        <w:rPr>
          <w:rFonts w:ascii="Arial" w:hAnsi="Arial" w:cs="Arial"/>
          <w:sz w:val="19"/>
          <w:szCs w:val="19"/>
        </w:rPr>
        <w:t>Diretoria de Ginástica Aeróbica Esportiva.</w:t>
      </w:r>
    </w:p>
    <w:p w:rsidR="006616B9" w:rsidRDefault="006616B9" w:rsidP="006616B9">
      <w:pPr>
        <w:tabs>
          <w:tab w:val="left" w:pos="-180"/>
        </w:tabs>
        <w:ind w:left="57" w:right="57"/>
        <w:jc w:val="both"/>
        <w:rPr>
          <w:rFonts w:ascii="Arial" w:hAnsi="Arial" w:cs="Arial"/>
          <w:b/>
          <w:bCs/>
          <w:sz w:val="19"/>
          <w:szCs w:val="19"/>
        </w:rPr>
      </w:pPr>
    </w:p>
    <w:p w:rsidR="006616B9" w:rsidRPr="006C64D5" w:rsidRDefault="006616B9" w:rsidP="006616B9">
      <w:pPr>
        <w:tabs>
          <w:tab w:val="left" w:pos="-180"/>
        </w:tabs>
        <w:ind w:left="57" w:right="57"/>
        <w:jc w:val="both"/>
        <w:rPr>
          <w:rFonts w:ascii="Arial" w:hAnsi="Arial" w:cs="Arial"/>
          <w:sz w:val="19"/>
          <w:szCs w:val="19"/>
        </w:rPr>
      </w:pPr>
      <w:r w:rsidRPr="006C64D5">
        <w:rPr>
          <w:rFonts w:ascii="Arial" w:hAnsi="Arial" w:cs="Arial"/>
          <w:b/>
          <w:bCs/>
          <w:sz w:val="19"/>
          <w:szCs w:val="19"/>
        </w:rPr>
        <w:t>Parágrafo Primeiro</w:t>
      </w:r>
      <w:r w:rsidRPr="006C64D5">
        <w:rPr>
          <w:rFonts w:ascii="Arial" w:hAnsi="Arial" w:cs="Arial"/>
          <w:sz w:val="19"/>
          <w:szCs w:val="19"/>
        </w:rPr>
        <w:t xml:space="preserve"> - O Presidente da </w:t>
      </w:r>
      <w:r w:rsidRPr="006C64D5">
        <w:rPr>
          <w:rFonts w:ascii="Arial" w:hAnsi="Arial" w:cs="Arial"/>
          <w:b/>
          <w:sz w:val="19"/>
          <w:szCs w:val="19"/>
        </w:rPr>
        <w:t>FGRS</w:t>
      </w:r>
      <w:r w:rsidRPr="006C64D5">
        <w:rPr>
          <w:rFonts w:ascii="Arial" w:hAnsi="Arial" w:cs="Arial"/>
          <w:sz w:val="19"/>
          <w:szCs w:val="19"/>
        </w:rPr>
        <w:t xml:space="preserve"> poderá criar ou modificar a denominação das Diretorias;</w:t>
      </w:r>
    </w:p>
    <w:p w:rsidR="006616B9" w:rsidRPr="006C64D5" w:rsidRDefault="006616B9" w:rsidP="006616B9">
      <w:pPr>
        <w:tabs>
          <w:tab w:val="left" w:pos="-540"/>
        </w:tabs>
        <w:ind w:left="57" w:right="57"/>
        <w:jc w:val="both"/>
        <w:rPr>
          <w:rFonts w:ascii="Arial" w:hAnsi="Arial" w:cs="Arial"/>
          <w:sz w:val="19"/>
          <w:szCs w:val="19"/>
        </w:rPr>
      </w:pPr>
      <w:r w:rsidRPr="006C64D5">
        <w:rPr>
          <w:rFonts w:ascii="Arial" w:hAnsi="Arial" w:cs="Arial"/>
          <w:b/>
          <w:bCs/>
          <w:sz w:val="19"/>
          <w:szCs w:val="19"/>
        </w:rPr>
        <w:t>Parágrafo Segundo</w:t>
      </w:r>
      <w:r w:rsidRPr="006C64D5">
        <w:rPr>
          <w:rFonts w:ascii="Arial" w:hAnsi="Arial" w:cs="Arial"/>
          <w:sz w:val="19"/>
          <w:szCs w:val="19"/>
        </w:rPr>
        <w:t>- Nenhuma despesa será efetivada sem autorização do Presidente e sem que seja processada pela Diretoria Financeira;</w:t>
      </w:r>
    </w:p>
    <w:p w:rsidR="006616B9" w:rsidRPr="006C64D5" w:rsidRDefault="006616B9" w:rsidP="006616B9">
      <w:pPr>
        <w:tabs>
          <w:tab w:val="left" w:pos="-180"/>
        </w:tabs>
        <w:ind w:left="57" w:right="57"/>
        <w:jc w:val="both"/>
        <w:rPr>
          <w:rFonts w:ascii="Arial" w:hAnsi="Arial" w:cs="Arial"/>
          <w:sz w:val="19"/>
          <w:szCs w:val="19"/>
        </w:rPr>
      </w:pPr>
      <w:r w:rsidRPr="006C64D5">
        <w:rPr>
          <w:rFonts w:ascii="Arial" w:hAnsi="Arial" w:cs="Arial"/>
          <w:b/>
          <w:bCs/>
          <w:sz w:val="19"/>
          <w:szCs w:val="19"/>
        </w:rPr>
        <w:t>Parágrafo Terceiro</w:t>
      </w:r>
      <w:r w:rsidRPr="006C64D5">
        <w:rPr>
          <w:rFonts w:ascii="Arial" w:hAnsi="Arial" w:cs="Arial"/>
          <w:sz w:val="19"/>
          <w:szCs w:val="19"/>
        </w:rPr>
        <w:t>- A organização e funcionamento das Diretorias serão estabelecidos no Regimento Interno.</w:t>
      </w:r>
    </w:p>
    <w:p w:rsidR="006616B9" w:rsidRPr="006C64D5" w:rsidRDefault="006616B9" w:rsidP="006616B9">
      <w:pPr>
        <w:ind w:left="57" w:right="57"/>
        <w:jc w:val="both"/>
        <w:rPr>
          <w:rFonts w:ascii="Arial" w:hAnsi="Arial" w:cs="Arial"/>
          <w:sz w:val="19"/>
          <w:szCs w:val="19"/>
        </w:rPr>
      </w:pPr>
    </w:p>
    <w:p w:rsidR="006616B9" w:rsidRPr="006C64D5" w:rsidRDefault="006616B9" w:rsidP="006616B9">
      <w:pPr>
        <w:tabs>
          <w:tab w:val="left" w:pos="3170"/>
        </w:tabs>
        <w:ind w:left="57" w:right="57"/>
        <w:jc w:val="both"/>
        <w:rPr>
          <w:rFonts w:ascii="Arial" w:hAnsi="Arial" w:cs="Arial"/>
          <w:sz w:val="19"/>
          <w:szCs w:val="19"/>
        </w:rPr>
      </w:pPr>
      <w:r w:rsidRPr="006C64D5">
        <w:rPr>
          <w:rFonts w:ascii="Arial" w:hAnsi="Arial" w:cs="Arial"/>
          <w:b/>
          <w:bCs/>
          <w:sz w:val="19"/>
          <w:szCs w:val="19"/>
        </w:rPr>
        <w:t xml:space="preserve">Art. 44.º </w:t>
      </w:r>
      <w:r w:rsidRPr="006C64D5">
        <w:rPr>
          <w:rFonts w:ascii="Arial" w:hAnsi="Arial" w:cs="Arial"/>
          <w:sz w:val="19"/>
          <w:szCs w:val="19"/>
        </w:rPr>
        <w:t>- São direitos das filiadas:</w:t>
      </w:r>
    </w:p>
    <w:p w:rsidR="006616B9" w:rsidRPr="006C64D5" w:rsidRDefault="006616B9" w:rsidP="006616B9">
      <w:pPr>
        <w:numPr>
          <w:ilvl w:val="0"/>
          <w:numId w:val="36"/>
        </w:numPr>
        <w:tabs>
          <w:tab w:val="left" w:pos="0"/>
        </w:tabs>
        <w:ind w:left="284" w:right="57" w:firstLine="0"/>
        <w:jc w:val="both"/>
        <w:rPr>
          <w:rFonts w:ascii="Arial" w:hAnsi="Arial" w:cs="Arial"/>
          <w:sz w:val="19"/>
          <w:szCs w:val="19"/>
        </w:rPr>
      </w:pPr>
      <w:r w:rsidRPr="006C64D5">
        <w:rPr>
          <w:rFonts w:ascii="Arial" w:hAnsi="Arial" w:cs="Arial"/>
          <w:sz w:val="19"/>
          <w:szCs w:val="19"/>
        </w:rPr>
        <w:t xml:space="preserve">Reger-se por normas internas próprias, respeitada a legislação desportiva e as ordenações da </w:t>
      </w:r>
      <w:r w:rsidRPr="006C64D5">
        <w:rPr>
          <w:rFonts w:ascii="Arial" w:hAnsi="Arial" w:cs="Arial"/>
          <w:b/>
          <w:sz w:val="19"/>
          <w:szCs w:val="19"/>
        </w:rPr>
        <w:t>FGRS</w:t>
      </w:r>
      <w:r w:rsidRPr="006C64D5">
        <w:rPr>
          <w:rFonts w:ascii="Arial" w:hAnsi="Arial" w:cs="Arial"/>
          <w:sz w:val="19"/>
          <w:szCs w:val="19"/>
        </w:rPr>
        <w:t xml:space="preserve">; </w:t>
      </w:r>
    </w:p>
    <w:p w:rsidR="006616B9" w:rsidRPr="006C64D5" w:rsidRDefault="006616B9" w:rsidP="006616B9">
      <w:pPr>
        <w:numPr>
          <w:ilvl w:val="0"/>
          <w:numId w:val="36"/>
        </w:numPr>
        <w:tabs>
          <w:tab w:val="left" w:pos="0"/>
        </w:tabs>
        <w:ind w:left="284" w:right="57" w:firstLine="0"/>
        <w:jc w:val="both"/>
        <w:rPr>
          <w:rFonts w:ascii="Arial" w:hAnsi="Arial" w:cs="Arial"/>
          <w:sz w:val="19"/>
          <w:szCs w:val="19"/>
        </w:rPr>
      </w:pPr>
      <w:r w:rsidRPr="006C64D5">
        <w:rPr>
          <w:rFonts w:ascii="Arial" w:hAnsi="Arial" w:cs="Arial"/>
          <w:sz w:val="19"/>
          <w:szCs w:val="19"/>
        </w:rPr>
        <w:t xml:space="preserve">Participar dos Campeonatos Oficiais e outros Eventos promovidos pela </w:t>
      </w:r>
      <w:r w:rsidRPr="006C64D5">
        <w:rPr>
          <w:rFonts w:ascii="Arial" w:hAnsi="Arial" w:cs="Arial"/>
          <w:b/>
          <w:sz w:val="19"/>
          <w:szCs w:val="19"/>
        </w:rPr>
        <w:t>FGRS</w:t>
      </w:r>
      <w:r w:rsidRPr="006C64D5">
        <w:rPr>
          <w:rFonts w:ascii="Arial" w:hAnsi="Arial" w:cs="Arial"/>
          <w:sz w:val="19"/>
          <w:szCs w:val="19"/>
        </w:rPr>
        <w:t>, na forma prevista no respectivo Regulamento Geral e Específico;</w:t>
      </w:r>
    </w:p>
    <w:p w:rsidR="006616B9" w:rsidRPr="006C64D5" w:rsidRDefault="006616B9" w:rsidP="006616B9">
      <w:pPr>
        <w:numPr>
          <w:ilvl w:val="0"/>
          <w:numId w:val="36"/>
        </w:numPr>
        <w:tabs>
          <w:tab w:val="left" w:pos="0"/>
        </w:tabs>
        <w:ind w:left="284" w:right="57" w:firstLine="0"/>
        <w:jc w:val="both"/>
        <w:rPr>
          <w:rFonts w:ascii="Arial" w:hAnsi="Arial" w:cs="Arial"/>
          <w:sz w:val="19"/>
          <w:szCs w:val="19"/>
        </w:rPr>
      </w:pPr>
      <w:r w:rsidRPr="006C64D5">
        <w:rPr>
          <w:rFonts w:ascii="Arial" w:hAnsi="Arial" w:cs="Arial"/>
          <w:sz w:val="19"/>
          <w:szCs w:val="19"/>
        </w:rPr>
        <w:t>Participar de Eventos Amistosos, desde que cumpridos os aspectos estabelecidos no Reg</w:t>
      </w:r>
      <w:r>
        <w:rPr>
          <w:rFonts w:ascii="Arial" w:hAnsi="Arial" w:cs="Arial"/>
          <w:sz w:val="19"/>
          <w:szCs w:val="19"/>
        </w:rPr>
        <w:t xml:space="preserve">ulamento </w:t>
      </w:r>
      <w:r w:rsidRPr="006C64D5">
        <w:rPr>
          <w:rFonts w:ascii="Arial" w:hAnsi="Arial" w:cs="Arial"/>
          <w:sz w:val="19"/>
          <w:szCs w:val="19"/>
        </w:rPr>
        <w:t xml:space="preserve">Geral da </w:t>
      </w:r>
      <w:r w:rsidRPr="006C64D5">
        <w:rPr>
          <w:rFonts w:ascii="Arial" w:hAnsi="Arial" w:cs="Arial"/>
          <w:b/>
          <w:sz w:val="19"/>
          <w:szCs w:val="19"/>
        </w:rPr>
        <w:t>FGRS</w:t>
      </w:r>
      <w:r w:rsidRPr="006C64D5">
        <w:rPr>
          <w:rFonts w:ascii="Arial" w:hAnsi="Arial" w:cs="Arial"/>
          <w:sz w:val="19"/>
          <w:szCs w:val="19"/>
        </w:rPr>
        <w:t>;</w:t>
      </w:r>
    </w:p>
    <w:p w:rsidR="006616B9" w:rsidRPr="006C64D5" w:rsidRDefault="006616B9" w:rsidP="006616B9">
      <w:pPr>
        <w:numPr>
          <w:ilvl w:val="0"/>
          <w:numId w:val="36"/>
        </w:numPr>
        <w:tabs>
          <w:tab w:val="left" w:pos="-180"/>
        </w:tabs>
        <w:ind w:left="284" w:right="57" w:firstLine="0"/>
        <w:jc w:val="both"/>
        <w:rPr>
          <w:rFonts w:ascii="Arial" w:hAnsi="Arial" w:cs="Arial"/>
          <w:sz w:val="19"/>
          <w:szCs w:val="19"/>
        </w:rPr>
      </w:pPr>
      <w:r w:rsidRPr="006C64D5">
        <w:rPr>
          <w:rFonts w:ascii="Arial" w:hAnsi="Arial" w:cs="Arial"/>
          <w:sz w:val="19"/>
          <w:szCs w:val="19"/>
        </w:rPr>
        <w:t>Candidatar-se a organização de Eventos Oficiais ou Amistosos Internacionais, Nacionais, Estaduais, Escolares e/ou Universitários, conforme estabelecido no Regula</w:t>
      </w:r>
      <w:r w:rsidRPr="006C64D5">
        <w:rPr>
          <w:rFonts w:ascii="Arial" w:hAnsi="Arial" w:cs="Arial"/>
          <w:sz w:val="19"/>
          <w:szCs w:val="19"/>
        </w:rPr>
        <w:softHyphen/>
        <w:t xml:space="preserve">mento Geral da </w:t>
      </w:r>
      <w:r w:rsidRPr="006C64D5">
        <w:rPr>
          <w:rFonts w:ascii="Arial" w:hAnsi="Arial" w:cs="Arial"/>
          <w:b/>
          <w:sz w:val="19"/>
          <w:szCs w:val="19"/>
        </w:rPr>
        <w:t>FGRS</w:t>
      </w:r>
      <w:r w:rsidRPr="006C64D5">
        <w:rPr>
          <w:rFonts w:ascii="Arial" w:hAnsi="Arial" w:cs="Arial"/>
          <w:sz w:val="19"/>
          <w:szCs w:val="19"/>
        </w:rPr>
        <w:t>.</w:t>
      </w:r>
    </w:p>
    <w:p w:rsidR="006616B9" w:rsidRPr="006C64D5" w:rsidRDefault="006616B9" w:rsidP="006616B9">
      <w:pPr>
        <w:numPr>
          <w:ilvl w:val="0"/>
          <w:numId w:val="36"/>
        </w:numPr>
        <w:ind w:left="284" w:right="57" w:firstLine="0"/>
        <w:jc w:val="both"/>
        <w:rPr>
          <w:rFonts w:ascii="Arial" w:hAnsi="Arial" w:cs="Arial"/>
          <w:sz w:val="19"/>
          <w:szCs w:val="19"/>
        </w:rPr>
      </w:pPr>
      <w:r w:rsidRPr="006C64D5">
        <w:rPr>
          <w:rFonts w:ascii="Arial" w:hAnsi="Arial" w:cs="Arial"/>
          <w:sz w:val="19"/>
          <w:szCs w:val="19"/>
        </w:rPr>
        <w:t>Participar da Assembléia Geral Ordinária e Extraordinária, com direito de voz e voto, se cumpridos os requisitos do Art. 8º, incisos I, VI, VII, VIII e IX e do Art. 14, §§ 2º e 3º.</w:t>
      </w:r>
    </w:p>
    <w:p w:rsidR="006616B9" w:rsidRPr="006C64D5" w:rsidRDefault="006616B9" w:rsidP="006616B9">
      <w:pPr>
        <w:tabs>
          <w:tab w:val="left" w:pos="3170"/>
        </w:tabs>
        <w:ind w:left="284" w:right="57"/>
        <w:jc w:val="both"/>
        <w:rPr>
          <w:rFonts w:ascii="Arial" w:hAnsi="Arial" w:cs="Arial"/>
          <w:bCs/>
          <w:sz w:val="19"/>
          <w:szCs w:val="19"/>
        </w:rPr>
      </w:pPr>
    </w:p>
    <w:p w:rsidR="006616B9" w:rsidRPr="006C64D5" w:rsidRDefault="006616B9" w:rsidP="006616B9">
      <w:pPr>
        <w:tabs>
          <w:tab w:val="left" w:pos="3170"/>
        </w:tabs>
        <w:ind w:left="57" w:right="57"/>
        <w:jc w:val="both"/>
        <w:rPr>
          <w:rFonts w:ascii="Arial" w:hAnsi="Arial" w:cs="Arial"/>
          <w:sz w:val="19"/>
          <w:szCs w:val="19"/>
        </w:rPr>
      </w:pPr>
      <w:r w:rsidRPr="006C64D5">
        <w:rPr>
          <w:rFonts w:ascii="Arial" w:hAnsi="Arial" w:cs="Arial"/>
          <w:b/>
          <w:bCs/>
          <w:sz w:val="19"/>
          <w:szCs w:val="19"/>
        </w:rPr>
        <w:t>Art. 45.º</w:t>
      </w:r>
      <w:r w:rsidRPr="006C64D5">
        <w:rPr>
          <w:rFonts w:ascii="Arial" w:hAnsi="Arial" w:cs="Arial"/>
          <w:b/>
          <w:sz w:val="19"/>
          <w:szCs w:val="19"/>
        </w:rPr>
        <w:t xml:space="preserve"> </w:t>
      </w:r>
      <w:r w:rsidRPr="006C64D5">
        <w:rPr>
          <w:rFonts w:ascii="Arial" w:hAnsi="Arial" w:cs="Arial"/>
          <w:sz w:val="19"/>
          <w:szCs w:val="19"/>
        </w:rPr>
        <w:t>- São direitos das vinculadas:</w:t>
      </w:r>
    </w:p>
    <w:p w:rsidR="006616B9" w:rsidRPr="006C64D5" w:rsidRDefault="006616B9" w:rsidP="006616B9">
      <w:pPr>
        <w:tabs>
          <w:tab w:val="left" w:pos="3170"/>
        </w:tabs>
        <w:ind w:left="57" w:right="57"/>
        <w:jc w:val="both"/>
        <w:rPr>
          <w:rFonts w:ascii="Arial" w:hAnsi="Arial" w:cs="Arial"/>
          <w:sz w:val="19"/>
          <w:szCs w:val="19"/>
        </w:rPr>
      </w:pPr>
      <w:r w:rsidRPr="006C64D5">
        <w:rPr>
          <w:rFonts w:ascii="Arial" w:hAnsi="Arial" w:cs="Arial"/>
          <w:bCs/>
          <w:sz w:val="19"/>
          <w:szCs w:val="19"/>
        </w:rPr>
        <w:t xml:space="preserve">           I</w:t>
      </w:r>
      <w:r w:rsidRPr="006C64D5">
        <w:rPr>
          <w:rFonts w:ascii="Arial" w:hAnsi="Arial" w:cs="Arial"/>
          <w:sz w:val="19"/>
          <w:szCs w:val="19"/>
        </w:rPr>
        <w:t xml:space="preserve"> - participar dos campeonatos e outros eventos promovidos pela </w:t>
      </w:r>
      <w:r w:rsidRPr="006C64D5">
        <w:rPr>
          <w:rFonts w:ascii="Arial" w:hAnsi="Arial" w:cs="Arial"/>
          <w:b/>
          <w:sz w:val="19"/>
          <w:szCs w:val="19"/>
        </w:rPr>
        <w:t>FGRS</w:t>
      </w:r>
      <w:r w:rsidRPr="006C64D5">
        <w:rPr>
          <w:rFonts w:ascii="Arial" w:hAnsi="Arial" w:cs="Arial"/>
          <w:sz w:val="19"/>
          <w:szCs w:val="19"/>
        </w:rPr>
        <w:t>, na forma prevista nos respectivos Regulamentos Específicos.</w:t>
      </w:r>
    </w:p>
    <w:p w:rsidR="006616B9" w:rsidRDefault="006616B9" w:rsidP="006616B9">
      <w:pPr>
        <w:ind w:left="57" w:right="57"/>
        <w:jc w:val="both"/>
        <w:rPr>
          <w:rFonts w:ascii="Arial" w:hAnsi="Arial" w:cs="Arial"/>
          <w:b/>
          <w:bCs/>
          <w:sz w:val="19"/>
          <w:szCs w:val="19"/>
        </w:rPr>
      </w:pPr>
    </w:p>
    <w:p w:rsidR="006616B9" w:rsidRPr="006C64D5" w:rsidRDefault="006616B9" w:rsidP="006616B9">
      <w:pPr>
        <w:ind w:left="57" w:right="57"/>
        <w:jc w:val="both"/>
        <w:rPr>
          <w:rFonts w:ascii="Arial" w:hAnsi="Arial" w:cs="Arial"/>
          <w:sz w:val="19"/>
          <w:szCs w:val="19"/>
        </w:rPr>
      </w:pPr>
      <w:r w:rsidRPr="006C64D5">
        <w:rPr>
          <w:rFonts w:ascii="Arial" w:hAnsi="Arial" w:cs="Arial"/>
          <w:b/>
          <w:bCs/>
          <w:sz w:val="19"/>
          <w:szCs w:val="19"/>
        </w:rPr>
        <w:t>Parágrafo Único</w:t>
      </w:r>
      <w:r w:rsidRPr="006C64D5">
        <w:rPr>
          <w:rFonts w:ascii="Arial" w:hAnsi="Arial" w:cs="Arial"/>
          <w:sz w:val="19"/>
          <w:szCs w:val="19"/>
        </w:rPr>
        <w:t xml:space="preserve"> - A participação das entidades vinculadas deverá obedecer ao disposto no Art. 11, parágrafo único, deste Estatuto.</w:t>
      </w:r>
    </w:p>
    <w:p w:rsidR="006616B9" w:rsidRPr="006C64D5" w:rsidRDefault="006616B9" w:rsidP="006616B9">
      <w:pPr>
        <w:tabs>
          <w:tab w:val="left" w:pos="3170"/>
        </w:tabs>
        <w:ind w:right="57"/>
        <w:jc w:val="both"/>
        <w:rPr>
          <w:rFonts w:ascii="Arial" w:hAnsi="Arial" w:cs="Arial"/>
          <w:bCs/>
          <w:sz w:val="19"/>
          <w:szCs w:val="19"/>
        </w:rPr>
      </w:pPr>
    </w:p>
    <w:p w:rsidR="006616B9" w:rsidRPr="006C64D5" w:rsidRDefault="006616B9" w:rsidP="006616B9">
      <w:pPr>
        <w:tabs>
          <w:tab w:val="left" w:pos="3170"/>
        </w:tabs>
        <w:ind w:right="57"/>
        <w:jc w:val="both"/>
        <w:rPr>
          <w:rFonts w:ascii="Arial" w:hAnsi="Arial" w:cs="Arial"/>
          <w:sz w:val="19"/>
          <w:szCs w:val="19"/>
        </w:rPr>
      </w:pPr>
      <w:r w:rsidRPr="006C64D5">
        <w:rPr>
          <w:rFonts w:ascii="Arial" w:hAnsi="Arial" w:cs="Arial"/>
          <w:bCs/>
          <w:sz w:val="19"/>
          <w:szCs w:val="19"/>
        </w:rPr>
        <w:t xml:space="preserve"> </w:t>
      </w:r>
      <w:r w:rsidRPr="006C64D5">
        <w:rPr>
          <w:rFonts w:ascii="Arial" w:hAnsi="Arial" w:cs="Arial"/>
          <w:b/>
          <w:bCs/>
          <w:sz w:val="19"/>
          <w:szCs w:val="19"/>
        </w:rPr>
        <w:t xml:space="preserve">Art. 46.º </w:t>
      </w:r>
      <w:r w:rsidRPr="006C64D5">
        <w:rPr>
          <w:rFonts w:ascii="Arial" w:hAnsi="Arial" w:cs="Arial"/>
          <w:sz w:val="19"/>
          <w:szCs w:val="19"/>
        </w:rPr>
        <w:t>- São deveres das filiadas:</w:t>
      </w:r>
    </w:p>
    <w:p w:rsidR="006616B9" w:rsidRPr="006C64D5" w:rsidRDefault="006616B9" w:rsidP="006616B9">
      <w:pPr>
        <w:numPr>
          <w:ilvl w:val="0"/>
          <w:numId w:val="37"/>
        </w:numPr>
        <w:tabs>
          <w:tab w:val="left" w:pos="-360"/>
        </w:tabs>
        <w:ind w:left="567" w:right="57" w:firstLine="0"/>
        <w:jc w:val="both"/>
        <w:rPr>
          <w:rFonts w:ascii="Arial" w:hAnsi="Arial" w:cs="Arial"/>
          <w:sz w:val="19"/>
          <w:szCs w:val="19"/>
        </w:rPr>
      </w:pPr>
      <w:r w:rsidRPr="006C64D5">
        <w:rPr>
          <w:rFonts w:ascii="Arial" w:hAnsi="Arial" w:cs="Arial"/>
          <w:sz w:val="19"/>
          <w:szCs w:val="19"/>
        </w:rPr>
        <w:t xml:space="preserve">Reconhecer a </w:t>
      </w:r>
      <w:r w:rsidRPr="006C64D5">
        <w:rPr>
          <w:rFonts w:ascii="Arial" w:hAnsi="Arial" w:cs="Arial"/>
          <w:b/>
          <w:color w:val="000000"/>
          <w:sz w:val="19"/>
          <w:szCs w:val="19"/>
        </w:rPr>
        <w:t>FGRS</w:t>
      </w:r>
      <w:r w:rsidRPr="006C64D5">
        <w:rPr>
          <w:rFonts w:ascii="Arial" w:hAnsi="Arial" w:cs="Arial"/>
          <w:sz w:val="19"/>
          <w:szCs w:val="19"/>
        </w:rPr>
        <w:t xml:space="preserve"> como única entidade dirigente e administrativa no Rio Grande do Sul da Ginástica Artística Masculina, Ginástica Artística Feminina, Ginástica Rítmica, Ginástica </w:t>
      </w:r>
      <w:r>
        <w:rPr>
          <w:rFonts w:ascii="Arial" w:hAnsi="Arial" w:cs="Arial"/>
          <w:sz w:val="19"/>
          <w:szCs w:val="19"/>
        </w:rPr>
        <w:t>Para T</w:t>
      </w:r>
      <w:r w:rsidRPr="006C64D5">
        <w:rPr>
          <w:rFonts w:ascii="Arial" w:hAnsi="Arial" w:cs="Arial"/>
          <w:sz w:val="19"/>
          <w:szCs w:val="19"/>
        </w:rPr>
        <w:t>odos, Ginástica Aeróbica Esportiva, Ginástica de Trampolim e Ginástica Acrobática;</w:t>
      </w:r>
    </w:p>
    <w:p w:rsidR="006616B9" w:rsidRPr="006C64D5" w:rsidRDefault="006616B9" w:rsidP="006616B9">
      <w:pPr>
        <w:numPr>
          <w:ilvl w:val="0"/>
          <w:numId w:val="37"/>
        </w:numPr>
        <w:tabs>
          <w:tab w:val="left" w:pos="180"/>
        </w:tabs>
        <w:ind w:left="567" w:right="57" w:firstLine="0"/>
        <w:jc w:val="both"/>
        <w:rPr>
          <w:rFonts w:ascii="Arial" w:hAnsi="Arial" w:cs="Arial"/>
          <w:sz w:val="19"/>
          <w:szCs w:val="19"/>
        </w:rPr>
      </w:pPr>
      <w:r w:rsidRPr="006C64D5">
        <w:rPr>
          <w:rFonts w:ascii="Arial" w:hAnsi="Arial" w:cs="Arial"/>
          <w:sz w:val="19"/>
          <w:szCs w:val="19"/>
        </w:rPr>
        <w:t xml:space="preserve">Respeitar, cumprir e fazer cumprir as disposições deste Estatuto, do Regimento Interno, dos regulamentos, as regras desportivas, as determinações emanadas da </w:t>
      </w:r>
      <w:r w:rsidRPr="006C64D5">
        <w:rPr>
          <w:rFonts w:ascii="Arial" w:hAnsi="Arial" w:cs="Arial"/>
          <w:b/>
          <w:color w:val="000000"/>
          <w:sz w:val="19"/>
          <w:szCs w:val="19"/>
        </w:rPr>
        <w:t>FGRS</w:t>
      </w:r>
      <w:r w:rsidRPr="006C64D5">
        <w:rPr>
          <w:rFonts w:ascii="Arial" w:hAnsi="Arial" w:cs="Arial"/>
          <w:sz w:val="19"/>
          <w:szCs w:val="19"/>
        </w:rPr>
        <w:t xml:space="preserve"> e das normas oriundas dos órgãos públicos competentes e entidades nacionais a que a </w:t>
      </w:r>
      <w:r w:rsidRPr="006C64D5">
        <w:rPr>
          <w:rFonts w:ascii="Arial" w:hAnsi="Arial" w:cs="Arial"/>
          <w:b/>
          <w:color w:val="000000"/>
          <w:sz w:val="19"/>
          <w:szCs w:val="19"/>
        </w:rPr>
        <w:t>FGRS</w:t>
      </w:r>
      <w:r w:rsidRPr="006C64D5">
        <w:rPr>
          <w:rFonts w:ascii="Arial" w:hAnsi="Arial" w:cs="Arial"/>
          <w:sz w:val="19"/>
          <w:szCs w:val="19"/>
        </w:rPr>
        <w:t xml:space="preserve"> estejam filiadas;</w:t>
      </w:r>
    </w:p>
    <w:p w:rsidR="006616B9" w:rsidRPr="006C64D5" w:rsidRDefault="006616B9" w:rsidP="006616B9">
      <w:pPr>
        <w:numPr>
          <w:ilvl w:val="0"/>
          <w:numId w:val="37"/>
        </w:numPr>
        <w:tabs>
          <w:tab w:val="left" w:pos="180"/>
        </w:tabs>
        <w:ind w:left="567" w:right="57" w:firstLine="0"/>
        <w:jc w:val="both"/>
        <w:rPr>
          <w:rFonts w:ascii="Arial" w:hAnsi="Arial" w:cs="Arial"/>
          <w:sz w:val="19"/>
          <w:szCs w:val="19"/>
        </w:rPr>
      </w:pPr>
      <w:r w:rsidRPr="006C64D5">
        <w:rPr>
          <w:rFonts w:ascii="Arial" w:hAnsi="Arial" w:cs="Arial"/>
          <w:sz w:val="19"/>
          <w:szCs w:val="19"/>
        </w:rPr>
        <w:t>Comparecer ou se fazer representar em todas as Assembléias Gerais;</w:t>
      </w:r>
    </w:p>
    <w:p w:rsidR="006616B9" w:rsidRPr="006C64D5" w:rsidRDefault="006616B9" w:rsidP="006616B9">
      <w:pPr>
        <w:numPr>
          <w:ilvl w:val="0"/>
          <w:numId w:val="37"/>
        </w:numPr>
        <w:ind w:left="567" w:right="57" w:firstLine="0"/>
        <w:jc w:val="both"/>
        <w:rPr>
          <w:rFonts w:ascii="Arial" w:hAnsi="Arial" w:cs="Arial"/>
          <w:sz w:val="19"/>
          <w:szCs w:val="19"/>
        </w:rPr>
      </w:pPr>
      <w:r w:rsidRPr="006C64D5">
        <w:rPr>
          <w:rFonts w:ascii="Arial" w:hAnsi="Arial" w:cs="Arial"/>
          <w:sz w:val="19"/>
          <w:szCs w:val="19"/>
        </w:rPr>
        <w:t xml:space="preserve">Cumprir e fazer cumprir as deliberações da </w:t>
      </w:r>
      <w:r w:rsidRPr="006C64D5">
        <w:rPr>
          <w:rFonts w:ascii="Arial" w:hAnsi="Arial" w:cs="Arial"/>
          <w:b/>
          <w:sz w:val="19"/>
          <w:szCs w:val="19"/>
        </w:rPr>
        <w:t>FGRS</w:t>
      </w:r>
      <w:r w:rsidRPr="006C64D5">
        <w:rPr>
          <w:rFonts w:ascii="Arial" w:hAnsi="Arial" w:cs="Arial"/>
          <w:sz w:val="19"/>
          <w:szCs w:val="19"/>
        </w:rPr>
        <w:t xml:space="preserve"> logo que publicadas oficialmente;</w:t>
      </w:r>
    </w:p>
    <w:p w:rsidR="006616B9" w:rsidRPr="006C64D5" w:rsidRDefault="006616B9" w:rsidP="006616B9">
      <w:pPr>
        <w:numPr>
          <w:ilvl w:val="0"/>
          <w:numId w:val="37"/>
        </w:numPr>
        <w:tabs>
          <w:tab w:val="left" w:pos="0"/>
        </w:tabs>
        <w:ind w:left="567" w:right="57" w:firstLine="0"/>
        <w:jc w:val="both"/>
        <w:rPr>
          <w:rFonts w:ascii="Arial" w:hAnsi="Arial" w:cs="Arial"/>
          <w:sz w:val="19"/>
          <w:szCs w:val="19"/>
        </w:rPr>
      </w:pPr>
      <w:r w:rsidRPr="006C64D5">
        <w:rPr>
          <w:rFonts w:ascii="Arial" w:hAnsi="Arial" w:cs="Arial"/>
          <w:sz w:val="19"/>
          <w:szCs w:val="19"/>
        </w:rPr>
        <w:t>Manter relações desportivas com as demais filiadas;</w:t>
      </w:r>
    </w:p>
    <w:p w:rsidR="006616B9" w:rsidRPr="006C64D5" w:rsidRDefault="006616B9" w:rsidP="006616B9">
      <w:pPr>
        <w:numPr>
          <w:ilvl w:val="0"/>
          <w:numId w:val="37"/>
        </w:numPr>
        <w:tabs>
          <w:tab w:val="left" w:pos="-180"/>
        </w:tabs>
        <w:ind w:left="567" w:right="57" w:firstLine="0"/>
        <w:jc w:val="both"/>
        <w:rPr>
          <w:rFonts w:ascii="Arial" w:hAnsi="Arial" w:cs="Arial"/>
          <w:sz w:val="19"/>
          <w:szCs w:val="19"/>
        </w:rPr>
      </w:pPr>
      <w:r w:rsidRPr="006C64D5">
        <w:rPr>
          <w:rFonts w:ascii="Arial" w:hAnsi="Arial" w:cs="Arial"/>
          <w:sz w:val="19"/>
          <w:szCs w:val="19"/>
        </w:rPr>
        <w:t xml:space="preserve">Submeter à aprovação da Presidência da </w:t>
      </w:r>
      <w:r w:rsidRPr="006C64D5">
        <w:rPr>
          <w:rFonts w:ascii="Arial" w:hAnsi="Arial" w:cs="Arial"/>
          <w:b/>
          <w:sz w:val="19"/>
          <w:szCs w:val="19"/>
        </w:rPr>
        <w:t>FGRS</w:t>
      </w:r>
      <w:r w:rsidRPr="006C64D5">
        <w:rPr>
          <w:rFonts w:ascii="Arial" w:hAnsi="Arial" w:cs="Arial"/>
          <w:sz w:val="19"/>
          <w:szCs w:val="19"/>
        </w:rPr>
        <w:t xml:space="preserve"> os eventos de caráter municipais, intermunicipais, escolares, universitários, estadual e interestadual, tais como competições, festivais, cursos ou qualquer outro evento de Ginástica;</w:t>
      </w:r>
    </w:p>
    <w:p w:rsidR="006616B9" w:rsidRPr="006C64D5" w:rsidRDefault="006616B9" w:rsidP="006616B9">
      <w:pPr>
        <w:numPr>
          <w:ilvl w:val="0"/>
          <w:numId w:val="37"/>
        </w:numPr>
        <w:tabs>
          <w:tab w:val="left" w:pos="0"/>
        </w:tabs>
        <w:ind w:left="567" w:right="57" w:firstLine="0"/>
        <w:jc w:val="both"/>
        <w:rPr>
          <w:rFonts w:ascii="Arial" w:hAnsi="Arial" w:cs="Arial"/>
          <w:sz w:val="19"/>
          <w:szCs w:val="19"/>
        </w:rPr>
      </w:pPr>
      <w:r w:rsidRPr="006C64D5">
        <w:rPr>
          <w:rFonts w:ascii="Arial" w:hAnsi="Arial" w:cs="Arial"/>
          <w:sz w:val="19"/>
          <w:szCs w:val="19"/>
        </w:rPr>
        <w:t>Enviar relação, com endereço e profissão de todos os membros de seus poderes, no prazo máximo de 15 (quinze) dias após a realização das eleições ou sempre que houver alteração das informações cadastrais;</w:t>
      </w:r>
    </w:p>
    <w:p w:rsidR="006616B9" w:rsidRPr="006C64D5" w:rsidRDefault="006616B9" w:rsidP="006616B9">
      <w:pPr>
        <w:numPr>
          <w:ilvl w:val="0"/>
          <w:numId w:val="37"/>
        </w:numPr>
        <w:tabs>
          <w:tab w:val="left" w:pos="0"/>
        </w:tabs>
        <w:ind w:left="567" w:right="57" w:firstLine="0"/>
        <w:jc w:val="both"/>
        <w:rPr>
          <w:rFonts w:ascii="Arial" w:hAnsi="Arial" w:cs="Arial"/>
          <w:sz w:val="19"/>
          <w:szCs w:val="19"/>
        </w:rPr>
      </w:pPr>
      <w:r w:rsidRPr="006C64D5">
        <w:rPr>
          <w:rFonts w:ascii="Arial" w:hAnsi="Arial" w:cs="Arial"/>
          <w:sz w:val="19"/>
          <w:szCs w:val="19"/>
        </w:rPr>
        <w:t xml:space="preserve">Ceder suas instalações e equipamentos para a realização de competições e torneios promovidos pela </w:t>
      </w:r>
      <w:r w:rsidRPr="006C64D5">
        <w:rPr>
          <w:rFonts w:ascii="Arial" w:hAnsi="Arial" w:cs="Arial"/>
          <w:b/>
          <w:sz w:val="19"/>
          <w:szCs w:val="19"/>
        </w:rPr>
        <w:t>FGRS</w:t>
      </w:r>
      <w:r w:rsidRPr="006C64D5">
        <w:rPr>
          <w:rFonts w:ascii="Arial" w:hAnsi="Arial" w:cs="Arial"/>
          <w:sz w:val="19"/>
          <w:szCs w:val="19"/>
        </w:rPr>
        <w:t>, bem como para o treina</w:t>
      </w:r>
      <w:r w:rsidRPr="006C64D5">
        <w:rPr>
          <w:rFonts w:ascii="Arial" w:hAnsi="Arial" w:cs="Arial"/>
          <w:sz w:val="19"/>
          <w:szCs w:val="19"/>
        </w:rPr>
        <w:softHyphen/>
        <w:t>mento de equipes representativas do Estado em competições nacionais e internacionais;</w:t>
      </w:r>
    </w:p>
    <w:p w:rsidR="006616B9" w:rsidRPr="006C64D5" w:rsidRDefault="006616B9" w:rsidP="006616B9">
      <w:pPr>
        <w:numPr>
          <w:ilvl w:val="0"/>
          <w:numId w:val="37"/>
        </w:numPr>
        <w:tabs>
          <w:tab w:val="left" w:pos="180"/>
        </w:tabs>
        <w:ind w:left="567" w:right="57" w:firstLine="0"/>
        <w:jc w:val="both"/>
        <w:rPr>
          <w:rFonts w:ascii="Arial" w:hAnsi="Arial" w:cs="Arial"/>
          <w:sz w:val="19"/>
          <w:szCs w:val="19"/>
        </w:rPr>
      </w:pPr>
      <w:r w:rsidRPr="006C64D5">
        <w:rPr>
          <w:rFonts w:ascii="Arial" w:hAnsi="Arial" w:cs="Arial"/>
          <w:sz w:val="19"/>
          <w:szCs w:val="19"/>
        </w:rPr>
        <w:t xml:space="preserve">Prestar à </w:t>
      </w:r>
      <w:r w:rsidRPr="006C64D5">
        <w:rPr>
          <w:rFonts w:ascii="Arial" w:hAnsi="Arial" w:cs="Arial"/>
          <w:b/>
          <w:sz w:val="19"/>
          <w:szCs w:val="19"/>
        </w:rPr>
        <w:t>FGRS</w:t>
      </w:r>
      <w:r w:rsidRPr="006C64D5">
        <w:rPr>
          <w:rFonts w:ascii="Arial" w:hAnsi="Arial" w:cs="Arial"/>
          <w:sz w:val="19"/>
          <w:szCs w:val="19"/>
        </w:rPr>
        <w:t>, com brevidade, qualquer informação solicitada observada os prazos eventualmente estabelecidos nas normas competentes;</w:t>
      </w:r>
    </w:p>
    <w:p w:rsidR="006616B9" w:rsidRPr="006C64D5" w:rsidRDefault="006616B9" w:rsidP="006616B9">
      <w:pPr>
        <w:numPr>
          <w:ilvl w:val="0"/>
          <w:numId w:val="37"/>
        </w:numPr>
        <w:tabs>
          <w:tab w:val="left" w:pos="0"/>
        </w:tabs>
        <w:ind w:left="567" w:right="57" w:firstLine="0"/>
        <w:jc w:val="both"/>
        <w:rPr>
          <w:rFonts w:ascii="Arial" w:hAnsi="Arial" w:cs="Arial"/>
          <w:sz w:val="19"/>
          <w:szCs w:val="19"/>
        </w:rPr>
      </w:pPr>
      <w:r w:rsidRPr="006C64D5">
        <w:rPr>
          <w:rFonts w:ascii="Arial" w:hAnsi="Arial" w:cs="Arial"/>
          <w:sz w:val="19"/>
          <w:szCs w:val="19"/>
        </w:rPr>
        <w:t xml:space="preserve">Pagar pontualmente as taxas a que estiver obrigada, as multas que lhe forem impostas e qualquer outro débito que tenha juntado a </w:t>
      </w:r>
      <w:r w:rsidRPr="006C64D5">
        <w:rPr>
          <w:rFonts w:ascii="Arial" w:hAnsi="Arial" w:cs="Arial"/>
          <w:b/>
          <w:sz w:val="19"/>
          <w:szCs w:val="19"/>
        </w:rPr>
        <w:t>FGRS</w:t>
      </w:r>
      <w:r w:rsidRPr="006C64D5">
        <w:rPr>
          <w:rFonts w:ascii="Arial" w:hAnsi="Arial" w:cs="Arial"/>
          <w:sz w:val="19"/>
          <w:szCs w:val="19"/>
        </w:rPr>
        <w:t>, recolhendo aos cofres desta os valores das taxações estabelecidas pelas normas e regulamentos em vigor;</w:t>
      </w:r>
    </w:p>
    <w:p w:rsidR="006616B9" w:rsidRPr="006C64D5" w:rsidRDefault="006616B9" w:rsidP="006616B9">
      <w:pPr>
        <w:numPr>
          <w:ilvl w:val="0"/>
          <w:numId w:val="37"/>
        </w:numPr>
        <w:ind w:left="567" w:right="57" w:firstLine="0"/>
        <w:jc w:val="both"/>
        <w:rPr>
          <w:rFonts w:ascii="Arial" w:hAnsi="Arial" w:cs="Arial"/>
          <w:sz w:val="19"/>
          <w:szCs w:val="19"/>
        </w:rPr>
      </w:pPr>
      <w:r w:rsidRPr="006C64D5">
        <w:rPr>
          <w:rFonts w:ascii="Arial" w:hAnsi="Arial" w:cs="Arial"/>
          <w:sz w:val="19"/>
          <w:szCs w:val="19"/>
        </w:rPr>
        <w:t xml:space="preserve">Disputar os campeonatos e torneios promovidos pela </w:t>
      </w:r>
      <w:r w:rsidRPr="006C64D5">
        <w:rPr>
          <w:rFonts w:ascii="Arial" w:hAnsi="Arial" w:cs="Arial"/>
          <w:b/>
          <w:sz w:val="19"/>
          <w:szCs w:val="19"/>
        </w:rPr>
        <w:t>FGRS</w:t>
      </w:r>
      <w:r w:rsidRPr="006C64D5">
        <w:rPr>
          <w:rFonts w:ascii="Arial" w:hAnsi="Arial" w:cs="Arial"/>
          <w:sz w:val="19"/>
          <w:szCs w:val="19"/>
        </w:rPr>
        <w:t xml:space="preserve"> em que estejam inscritos, até a sua finalização, na forma dos regulamentos respectivos;</w:t>
      </w:r>
    </w:p>
    <w:p w:rsidR="006616B9" w:rsidRPr="006C64D5" w:rsidRDefault="006616B9" w:rsidP="006616B9">
      <w:pPr>
        <w:numPr>
          <w:ilvl w:val="0"/>
          <w:numId w:val="37"/>
        </w:numPr>
        <w:tabs>
          <w:tab w:val="left" w:pos="0"/>
        </w:tabs>
        <w:ind w:left="567" w:right="57" w:firstLine="0"/>
        <w:jc w:val="both"/>
        <w:rPr>
          <w:rFonts w:ascii="Arial" w:hAnsi="Arial" w:cs="Arial"/>
          <w:sz w:val="19"/>
          <w:szCs w:val="19"/>
        </w:rPr>
      </w:pPr>
      <w:r w:rsidRPr="006C64D5">
        <w:rPr>
          <w:rFonts w:ascii="Arial" w:hAnsi="Arial" w:cs="Arial"/>
          <w:sz w:val="19"/>
          <w:szCs w:val="19"/>
        </w:rPr>
        <w:t xml:space="preserve">Providenciar para que compareçam à </w:t>
      </w:r>
      <w:r w:rsidRPr="006C64D5">
        <w:rPr>
          <w:rFonts w:ascii="Arial" w:hAnsi="Arial" w:cs="Arial"/>
          <w:b/>
          <w:sz w:val="19"/>
          <w:szCs w:val="19"/>
        </w:rPr>
        <w:t>FGRS</w:t>
      </w:r>
      <w:r w:rsidRPr="006C64D5">
        <w:rPr>
          <w:rFonts w:ascii="Arial" w:hAnsi="Arial" w:cs="Arial"/>
          <w:sz w:val="19"/>
          <w:szCs w:val="19"/>
        </w:rPr>
        <w:t xml:space="preserve"> ou no local por está determinado, quando regularmente convocados, seus dirigentes, atletas e qualquer pessoa física que estejam sob sua jurisdição;</w:t>
      </w:r>
    </w:p>
    <w:p w:rsidR="006616B9" w:rsidRPr="006C64D5" w:rsidRDefault="006616B9" w:rsidP="006616B9">
      <w:pPr>
        <w:numPr>
          <w:ilvl w:val="0"/>
          <w:numId w:val="37"/>
        </w:numPr>
        <w:tabs>
          <w:tab w:val="left" w:pos="0"/>
        </w:tabs>
        <w:ind w:left="567" w:right="57" w:firstLine="0"/>
        <w:jc w:val="both"/>
        <w:rPr>
          <w:rFonts w:ascii="Arial" w:hAnsi="Arial" w:cs="Arial"/>
          <w:sz w:val="19"/>
          <w:szCs w:val="19"/>
        </w:rPr>
      </w:pPr>
      <w:r w:rsidRPr="006C64D5">
        <w:rPr>
          <w:rFonts w:ascii="Arial" w:hAnsi="Arial" w:cs="Arial"/>
          <w:sz w:val="19"/>
          <w:szCs w:val="19"/>
        </w:rPr>
        <w:t xml:space="preserve">Credenciar delegado que as represente junto à </w:t>
      </w:r>
      <w:r w:rsidRPr="006C64D5">
        <w:rPr>
          <w:rFonts w:ascii="Arial" w:hAnsi="Arial" w:cs="Arial"/>
          <w:b/>
          <w:sz w:val="19"/>
          <w:szCs w:val="19"/>
        </w:rPr>
        <w:t>FGRS</w:t>
      </w:r>
      <w:r w:rsidRPr="006C64D5">
        <w:rPr>
          <w:rFonts w:ascii="Arial" w:hAnsi="Arial" w:cs="Arial"/>
          <w:sz w:val="19"/>
          <w:szCs w:val="19"/>
        </w:rPr>
        <w:t xml:space="preserve"> com poderes de mandatário, ficando responsável por todos os seus atos;</w:t>
      </w:r>
    </w:p>
    <w:p w:rsidR="006616B9" w:rsidRPr="006C64D5" w:rsidRDefault="006616B9" w:rsidP="006616B9">
      <w:pPr>
        <w:numPr>
          <w:ilvl w:val="0"/>
          <w:numId w:val="37"/>
        </w:numPr>
        <w:ind w:left="567" w:right="57" w:firstLine="0"/>
        <w:jc w:val="both"/>
        <w:rPr>
          <w:rFonts w:ascii="Arial" w:hAnsi="Arial" w:cs="Arial"/>
          <w:sz w:val="19"/>
          <w:szCs w:val="19"/>
        </w:rPr>
      </w:pPr>
      <w:r w:rsidRPr="006C64D5">
        <w:rPr>
          <w:rFonts w:ascii="Arial" w:hAnsi="Arial" w:cs="Arial"/>
          <w:sz w:val="19"/>
          <w:szCs w:val="19"/>
        </w:rPr>
        <w:lastRenderedPageBreak/>
        <w:t xml:space="preserve">Providenciar para que os membros dos poderes e dos órgãos de assessoramento da </w:t>
      </w:r>
      <w:r w:rsidRPr="006C64D5">
        <w:rPr>
          <w:rFonts w:ascii="Arial" w:hAnsi="Arial" w:cs="Arial"/>
          <w:b/>
          <w:color w:val="000000"/>
          <w:sz w:val="19"/>
          <w:szCs w:val="19"/>
        </w:rPr>
        <w:t>FGRS</w:t>
      </w:r>
      <w:r w:rsidRPr="006C64D5">
        <w:rPr>
          <w:rFonts w:ascii="Arial" w:hAnsi="Arial" w:cs="Arial"/>
          <w:sz w:val="19"/>
          <w:szCs w:val="19"/>
        </w:rPr>
        <w:t>, bem como seus beneméritos e os Presidentes de entidades filiadas, tenham acesso livre a suas dependências desportivas;</w:t>
      </w:r>
    </w:p>
    <w:p w:rsidR="006616B9" w:rsidRDefault="006616B9" w:rsidP="006616B9">
      <w:pPr>
        <w:tabs>
          <w:tab w:val="left" w:pos="180"/>
        </w:tabs>
        <w:ind w:left="57" w:right="57"/>
        <w:jc w:val="both"/>
        <w:rPr>
          <w:rFonts w:ascii="Arial" w:hAnsi="Arial" w:cs="Arial"/>
          <w:b/>
          <w:bCs/>
          <w:sz w:val="19"/>
          <w:szCs w:val="19"/>
        </w:rPr>
      </w:pPr>
    </w:p>
    <w:p w:rsidR="006616B9" w:rsidRPr="006C64D5" w:rsidRDefault="006616B9" w:rsidP="006616B9">
      <w:pPr>
        <w:tabs>
          <w:tab w:val="left" w:pos="180"/>
        </w:tabs>
        <w:ind w:left="57" w:right="57"/>
        <w:jc w:val="both"/>
        <w:rPr>
          <w:rFonts w:ascii="Arial" w:hAnsi="Arial" w:cs="Arial"/>
          <w:sz w:val="19"/>
          <w:szCs w:val="19"/>
        </w:rPr>
      </w:pPr>
      <w:r w:rsidRPr="006C64D5">
        <w:rPr>
          <w:rFonts w:ascii="Arial" w:hAnsi="Arial" w:cs="Arial"/>
          <w:b/>
          <w:bCs/>
          <w:sz w:val="19"/>
          <w:szCs w:val="19"/>
        </w:rPr>
        <w:t xml:space="preserve">Parágrafo Primeiro </w:t>
      </w:r>
      <w:r w:rsidRPr="006C64D5">
        <w:rPr>
          <w:rFonts w:ascii="Arial" w:hAnsi="Arial" w:cs="Arial"/>
          <w:sz w:val="19"/>
          <w:szCs w:val="19"/>
        </w:rPr>
        <w:t>- A filiada que deixar de comparecer a duas Assembléias consecutivas estará automaticamente suspensa por (01) um ano;</w:t>
      </w:r>
    </w:p>
    <w:p w:rsidR="006616B9" w:rsidRPr="006C64D5" w:rsidRDefault="006616B9" w:rsidP="006616B9">
      <w:pPr>
        <w:tabs>
          <w:tab w:val="left" w:pos="180"/>
        </w:tabs>
        <w:ind w:left="57" w:right="57"/>
        <w:jc w:val="both"/>
        <w:rPr>
          <w:rFonts w:ascii="Arial" w:hAnsi="Arial" w:cs="Arial"/>
          <w:sz w:val="19"/>
          <w:szCs w:val="19"/>
        </w:rPr>
      </w:pPr>
      <w:r w:rsidRPr="006C64D5">
        <w:rPr>
          <w:rFonts w:ascii="Arial" w:hAnsi="Arial" w:cs="Arial"/>
          <w:b/>
          <w:bCs/>
          <w:sz w:val="19"/>
          <w:szCs w:val="19"/>
        </w:rPr>
        <w:t xml:space="preserve">Parágrafo Segundo </w:t>
      </w:r>
      <w:r w:rsidRPr="006C64D5">
        <w:rPr>
          <w:rFonts w:ascii="Arial" w:hAnsi="Arial" w:cs="Arial"/>
          <w:sz w:val="19"/>
          <w:szCs w:val="19"/>
        </w:rPr>
        <w:t>- A filiada que deixar de comparecer em três (03) Assembléias consecutivas terá automaticamente instalado o processo de desfiliação;</w:t>
      </w:r>
    </w:p>
    <w:p w:rsidR="006616B9" w:rsidRPr="006C64D5" w:rsidRDefault="006616B9" w:rsidP="006616B9">
      <w:pPr>
        <w:ind w:left="57" w:right="57"/>
        <w:jc w:val="both"/>
        <w:rPr>
          <w:rFonts w:ascii="Arial" w:hAnsi="Arial" w:cs="Arial"/>
          <w:sz w:val="19"/>
          <w:szCs w:val="19"/>
        </w:rPr>
      </w:pPr>
      <w:r w:rsidRPr="006C64D5">
        <w:rPr>
          <w:rFonts w:ascii="Arial" w:hAnsi="Arial" w:cs="Arial"/>
          <w:b/>
          <w:sz w:val="19"/>
          <w:szCs w:val="19"/>
        </w:rPr>
        <w:t>Parágrafo Terceiro</w:t>
      </w:r>
      <w:r w:rsidRPr="006C64D5">
        <w:rPr>
          <w:rFonts w:ascii="Arial" w:hAnsi="Arial" w:cs="Arial"/>
          <w:sz w:val="19"/>
          <w:szCs w:val="19"/>
        </w:rPr>
        <w:t xml:space="preserve"> - Os deveres da entidade vinculada são os citados no parágrafo único do artigo 8º deste Estatuto.</w:t>
      </w:r>
    </w:p>
    <w:p w:rsidR="006616B9" w:rsidRPr="006C64D5" w:rsidRDefault="006616B9" w:rsidP="006616B9">
      <w:pPr>
        <w:tabs>
          <w:tab w:val="left" w:pos="3170"/>
        </w:tabs>
        <w:ind w:left="57" w:right="57"/>
        <w:jc w:val="center"/>
        <w:rPr>
          <w:rFonts w:ascii="Arial" w:hAnsi="Arial" w:cs="Arial"/>
          <w:b/>
          <w:bCs/>
          <w:sz w:val="19"/>
          <w:szCs w:val="19"/>
        </w:rPr>
      </w:pPr>
    </w:p>
    <w:p w:rsidR="006616B9" w:rsidRPr="006C64D5" w:rsidRDefault="006616B9" w:rsidP="006616B9">
      <w:pPr>
        <w:tabs>
          <w:tab w:val="left" w:pos="3170"/>
        </w:tabs>
        <w:ind w:left="57" w:right="57"/>
        <w:jc w:val="center"/>
        <w:rPr>
          <w:rFonts w:ascii="Arial" w:hAnsi="Arial" w:cs="Arial"/>
          <w:b/>
          <w:bCs/>
          <w:sz w:val="19"/>
          <w:szCs w:val="19"/>
        </w:rPr>
      </w:pPr>
      <w:r w:rsidRPr="006C64D5">
        <w:rPr>
          <w:rFonts w:ascii="Arial" w:hAnsi="Arial" w:cs="Arial"/>
          <w:b/>
          <w:bCs/>
          <w:sz w:val="19"/>
          <w:szCs w:val="19"/>
        </w:rPr>
        <w:t>CAPÍTULO V</w:t>
      </w:r>
    </w:p>
    <w:p w:rsidR="006616B9" w:rsidRPr="006C64D5" w:rsidRDefault="006616B9" w:rsidP="006616B9">
      <w:pPr>
        <w:tabs>
          <w:tab w:val="left" w:pos="3170"/>
        </w:tabs>
        <w:ind w:left="57" w:right="57"/>
        <w:jc w:val="center"/>
        <w:rPr>
          <w:rFonts w:ascii="Arial" w:hAnsi="Arial" w:cs="Arial"/>
          <w:b/>
          <w:bCs/>
          <w:sz w:val="19"/>
          <w:szCs w:val="19"/>
        </w:rPr>
      </w:pPr>
      <w:r w:rsidRPr="006C64D5">
        <w:rPr>
          <w:rFonts w:ascii="Arial" w:hAnsi="Arial" w:cs="Arial"/>
          <w:b/>
          <w:bCs/>
          <w:sz w:val="19"/>
          <w:szCs w:val="19"/>
        </w:rPr>
        <w:t>DAS FINANÇAS E PATRIMÔNIO</w:t>
      </w:r>
    </w:p>
    <w:p w:rsidR="006616B9" w:rsidRPr="006C64D5" w:rsidRDefault="006616B9" w:rsidP="006616B9">
      <w:pPr>
        <w:tabs>
          <w:tab w:val="left" w:pos="3170"/>
        </w:tabs>
        <w:ind w:left="57" w:right="57"/>
        <w:jc w:val="center"/>
        <w:rPr>
          <w:rFonts w:ascii="Arial" w:hAnsi="Arial" w:cs="Arial"/>
          <w:b/>
          <w:bCs/>
          <w:sz w:val="19"/>
          <w:szCs w:val="19"/>
        </w:rPr>
      </w:pPr>
    </w:p>
    <w:p w:rsidR="006616B9" w:rsidRPr="006C64D5" w:rsidRDefault="006616B9" w:rsidP="006616B9">
      <w:pPr>
        <w:tabs>
          <w:tab w:val="left" w:pos="3170"/>
        </w:tabs>
        <w:ind w:right="57"/>
        <w:jc w:val="both"/>
        <w:rPr>
          <w:rFonts w:ascii="Arial" w:hAnsi="Arial" w:cs="Arial"/>
          <w:sz w:val="19"/>
          <w:szCs w:val="19"/>
        </w:rPr>
      </w:pPr>
      <w:r w:rsidRPr="006C64D5">
        <w:rPr>
          <w:rFonts w:ascii="Arial" w:hAnsi="Arial" w:cs="Arial"/>
          <w:b/>
          <w:bCs/>
          <w:sz w:val="19"/>
          <w:szCs w:val="19"/>
        </w:rPr>
        <w:t xml:space="preserve">Art. 47.º </w:t>
      </w:r>
      <w:r w:rsidRPr="006C64D5">
        <w:rPr>
          <w:rFonts w:ascii="Arial" w:hAnsi="Arial" w:cs="Arial"/>
          <w:sz w:val="19"/>
          <w:szCs w:val="19"/>
        </w:rPr>
        <w:t xml:space="preserve">- O Comitê de Finanças e Patrimônio será composto por 02 (dois) membros nomeados pelo Presidente da </w:t>
      </w:r>
      <w:r w:rsidRPr="006C64D5">
        <w:rPr>
          <w:rFonts w:ascii="Arial" w:hAnsi="Arial" w:cs="Arial"/>
          <w:b/>
          <w:sz w:val="19"/>
          <w:szCs w:val="19"/>
        </w:rPr>
        <w:t>FGRS</w:t>
      </w:r>
      <w:r w:rsidRPr="006C64D5">
        <w:rPr>
          <w:rFonts w:ascii="Arial" w:hAnsi="Arial" w:cs="Arial"/>
          <w:sz w:val="19"/>
          <w:szCs w:val="19"/>
        </w:rPr>
        <w:t xml:space="preserve"> e uma empresa de contabilidade legalmente constituída na cidade sede da </w:t>
      </w:r>
      <w:r w:rsidRPr="006C64D5">
        <w:rPr>
          <w:rFonts w:ascii="Arial" w:hAnsi="Arial" w:cs="Arial"/>
          <w:b/>
          <w:sz w:val="19"/>
          <w:szCs w:val="19"/>
        </w:rPr>
        <w:t>FGRS</w:t>
      </w:r>
      <w:r w:rsidRPr="006C64D5">
        <w:rPr>
          <w:rFonts w:ascii="Arial" w:hAnsi="Arial" w:cs="Arial"/>
          <w:sz w:val="19"/>
          <w:szCs w:val="19"/>
        </w:rPr>
        <w:t>.</w:t>
      </w:r>
    </w:p>
    <w:p w:rsidR="006616B9" w:rsidRPr="006C64D5" w:rsidRDefault="006616B9" w:rsidP="006616B9">
      <w:pPr>
        <w:tabs>
          <w:tab w:val="left" w:pos="-180"/>
        </w:tabs>
        <w:ind w:right="57"/>
        <w:jc w:val="both"/>
        <w:rPr>
          <w:rFonts w:ascii="Arial" w:hAnsi="Arial" w:cs="Arial"/>
          <w:sz w:val="19"/>
          <w:szCs w:val="19"/>
        </w:rPr>
      </w:pPr>
      <w:r w:rsidRPr="006C64D5">
        <w:rPr>
          <w:rFonts w:ascii="Arial" w:hAnsi="Arial" w:cs="Arial"/>
          <w:b/>
          <w:bCs/>
          <w:sz w:val="19"/>
          <w:szCs w:val="19"/>
        </w:rPr>
        <w:t>Parágrafo Único</w:t>
      </w:r>
      <w:r w:rsidRPr="006C64D5">
        <w:rPr>
          <w:rFonts w:ascii="Arial" w:hAnsi="Arial" w:cs="Arial"/>
          <w:sz w:val="19"/>
          <w:szCs w:val="19"/>
        </w:rPr>
        <w:t xml:space="preserve"> - A Presidência da </w:t>
      </w:r>
      <w:r w:rsidRPr="006C64D5">
        <w:rPr>
          <w:rFonts w:ascii="Arial" w:hAnsi="Arial" w:cs="Arial"/>
          <w:b/>
          <w:sz w:val="19"/>
          <w:szCs w:val="19"/>
        </w:rPr>
        <w:t>FGRS</w:t>
      </w:r>
      <w:r w:rsidRPr="006C64D5">
        <w:rPr>
          <w:rFonts w:ascii="Arial" w:hAnsi="Arial" w:cs="Arial"/>
          <w:sz w:val="19"/>
          <w:szCs w:val="19"/>
        </w:rPr>
        <w:t xml:space="preserve"> determinará entre os 02 (dois) membros o Presidente do Comitê.</w:t>
      </w:r>
    </w:p>
    <w:p w:rsidR="006616B9" w:rsidRPr="006C64D5" w:rsidRDefault="006616B9" w:rsidP="006616B9">
      <w:pPr>
        <w:tabs>
          <w:tab w:val="left" w:pos="-180"/>
        </w:tabs>
        <w:ind w:right="57"/>
        <w:jc w:val="both"/>
        <w:rPr>
          <w:rFonts w:ascii="Arial" w:hAnsi="Arial" w:cs="Arial"/>
          <w:sz w:val="19"/>
          <w:szCs w:val="19"/>
        </w:rPr>
      </w:pPr>
    </w:p>
    <w:p w:rsidR="006616B9" w:rsidRPr="006C64D5" w:rsidRDefault="006616B9" w:rsidP="006616B9">
      <w:pPr>
        <w:tabs>
          <w:tab w:val="left" w:pos="3170"/>
        </w:tabs>
        <w:ind w:right="57"/>
        <w:jc w:val="both"/>
        <w:rPr>
          <w:rFonts w:ascii="Arial" w:hAnsi="Arial" w:cs="Arial"/>
          <w:sz w:val="19"/>
          <w:szCs w:val="19"/>
        </w:rPr>
      </w:pPr>
      <w:r w:rsidRPr="006C64D5">
        <w:rPr>
          <w:rFonts w:ascii="Arial" w:hAnsi="Arial" w:cs="Arial"/>
          <w:b/>
          <w:bCs/>
          <w:sz w:val="19"/>
          <w:szCs w:val="19"/>
        </w:rPr>
        <w:t>Art. 48.º</w:t>
      </w:r>
      <w:r w:rsidRPr="006C64D5">
        <w:rPr>
          <w:rFonts w:ascii="Arial" w:hAnsi="Arial" w:cs="Arial"/>
          <w:sz w:val="19"/>
          <w:szCs w:val="19"/>
        </w:rPr>
        <w:t xml:space="preserve"> - O exercício financeiro coincidirá com o ano civil e compreenderá, fundamentalmente, a execução do orçamento.</w:t>
      </w:r>
    </w:p>
    <w:p w:rsidR="006616B9" w:rsidRPr="006C64D5" w:rsidRDefault="006616B9" w:rsidP="006616B9">
      <w:pPr>
        <w:tabs>
          <w:tab w:val="left" w:pos="-1260"/>
        </w:tabs>
        <w:ind w:right="57"/>
        <w:jc w:val="both"/>
        <w:rPr>
          <w:rFonts w:ascii="Arial" w:hAnsi="Arial" w:cs="Arial"/>
          <w:sz w:val="19"/>
          <w:szCs w:val="19"/>
        </w:rPr>
      </w:pPr>
      <w:r w:rsidRPr="006C64D5">
        <w:rPr>
          <w:rFonts w:ascii="Arial" w:hAnsi="Arial" w:cs="Arial"/>
          <w:b/>
          <w:bCs/>
          <w:sz w:val="19"/>
          <w:szCs w:val="19"/>
        </w:rPr>
        <w:t xml:space="preserve">Parágrafo Primeiro </w:t>
      </w:r>
      <w:r w:rsidRPr="006C64D5">
        <w:rPr>
          <w:rFonts w:ascii="Arial" w:hAnsi="Arial" w:cs="Arial"/>
          <w:sz w:val="19"/>
          <w:szCs w:val="19"/>
        </w:rPr>
        <w:t>- O orçamento será único e incluirá todas as receitas e despesas sujeitas as rubricas e dotações especificadas, sendo as receitas basicamente as seguintes: </w:t>
      </w:r>
    </w:p>
    <w:p w:rsidR="006616B9" w:rsidRPr="006C64D5" w:rsidRDefault="006616B9" w:rsidP="006616B9">
      <w:pPr>
        <w:numPr>
          <w:ilvl w:val="0"/>
          <w:numId w:val="38"/>
        </w:numPr>
        <w:ind w:left="1134" w:right="57" w:hanging="141"/>
        <w:jc w:val="both"/>
        <w:rPr>
          <w:rFonts w:ascii="Arial" w:hAnsi="Arial" w:cs="Arial"/>
          <w:sz w:val="19"/>
          <w:szCs w:val="19"/>
        </w:rPr>
      </w:pPr>
      <w:r w:rsidRPr="006C64D5">
        <w:rPr>
          <w:rFonts w:ascii="Arial" w:hAnsi="Arial" w:cs="Arial"/>
          <w:sz w:val="19"/>
          <w:szCs w:val="19"/>
        </w:rPr>
        <w:t>Taxas de filiação, taxas de transferência, anuidade, participação em eventos, arbitragem e emolumentos a que os processos e recursos estiverem sujeitos;</w:t>
      </w:r>
    </w:p>
    <w:p w:rsidR="006616B9" w:rsidRPr="006C64D5" w:rsidRDefault="006616B9" w:rsidP="006616B9">
      <w:pPr>
        <w:numPr>
          <w:ilvl w:val="0"/>
          <w:numId w:val="38"/>
        </w:numPr>
        <w:ind w:left="1134" w:right="57" w:hanging="141"/>
        <w:jc w:val="both"/>
        <w:rPr>
          <w:rFonts w:ascii="Arial" w:hAnsi="Arial" w:cs="Arial"/>
          <w:sz w:val="19"/>
          <w:szCs w:val="19"/>
        </w:rPr>
      </w:pPr>
      <w:r w:rsidRPr="006C64D5">
        <w:rPr>
          <w:rFonts w:ascii="Arial" w:hAnsi="Arial" w:cs="Arial"/>
          <w:sz w:val="19"/>
          <w:szCs w:val="19"/>
        </w:rPr>
        <w:t>As rendas resultantes da aplicação dos seus bens patrimoniais;</w:t>
      </w:r>
    </w:p>
    <w:p w:rsidR="006616B9" w:rsidRPr="006C64D5" w:rsidRDefault="006616B9" w:rsidP="006616B9">
      <w:pPr>
        <w:numPr>
          <w:ilvl w:val="0"/>
          <w:numId w:val="38"/>
        </w:numPr>
        <w:tabs>
          <w:tab w:val="left" w:pos="-540"/>
        </w:tabs>
        <w:ind w:left="1134" w:right="57" w:hanging="141"/>
        <w:jc w:val="both"/>
        <w:rPr>
          <w:rFonts w:ascii="Arial" w:hAnsi="Arial" w:cs="Arial"/>
          <w:sz w:val="19"/>
          <w:szCs w:val="19"/>
        </w:rPr>
      </w:pPr>
      <w:r w:rsidRPr="006C64D5">
        <w:rPr>
          <w:rFonts w:ascii="Arial" w:hAnsi="Arial" w:cs="Arial"/>
          <w:sz w:val="19"/>
          <w:szCs w:val="19"/>
        </w:rPr>
        <w:t>O produto de multas e indenizações;</w:t>
      </w:r>
    </w:p>
    <w:p w:rsidR="006616B9" w:rsidRPr="006C64D5" w:rsidRDefault="006616B9" w:rsidP="006616B9">
      <w:pPr>
        <w:numPr>
          <w:ilvl w:val="0"/>
          <w:numId w:val="38"/>
        </w:numPr>
        <w:ind w:left="1134" w:right="57" w:hanging="141"/>
        <w:jc w:val="both"/>
        <w:rPr>
          <w:rFonts w:ascii="Arial" w:hAnsi="Arial" w:cs="Arial"/>
          <w:sz w:val="19"/>
          <w:szCs w:val="19"/>
        </w:rPr>
      </w:pPr>
      <w:r w:rsidRPr="006C64D5">
        <w:rPr>
          <w:rFonts w:ascii="Arial" w:hAnsi="Arial" w:cs="Arial"/>
          <w:sz w:val="19"/>
          <w:szCs w:val="19"/>
        </w:rPr>
        <w:t>As subvenções, patrocínios e os auxílios;</w:t>
      </w:r>
    </w:p>
    <w:p w:rsidR="006616B9" w:rsidRPr="006C64D5" w:rsidRDefault="006616B9" w:rsidP="006616B9">
      <w:pPr>
        <w:ind w:left="709" w:right="57" w:hanging="141"/>
        <w:jc w:val="both"/>
        <w:rPr>
          <w:rFonts w:ascii="Arial" w:hAnsi="Arial" w:cs="Arial"/>
          <w:sz w:val="19"/>
          <w:szCs w:val="19"/>
        </w:rPr>
      </w:pPr>
      <w:r w:rsidRPr="006C64D5">
        <w:rPr>
          <w:rFonts w:ascii="Arial" w:hAnsi="Arial" w:cs="Arial"/>
          <w:sz w:val="19"/>
          <w:szCs w:val="19"/>
        </w:rPr>
        <w:t xml:space="preserve">   V. As doações ou legados convertidos em dinheiro;. </w:t>
      </w:r>
    </w:p>
    <w:p w:rsidR="006616B9" w:rsidRPr="006C64D5" w:rsidRDefault="006616B9" w:rsidP="006616B9">
      <w:pPr>
        <w:ind w:left="709" w:right="57"/>
        <w:jc w:val="both"/>
        <w:rPr>
          <w:rFonts w:ascii="Arial" w:hAnsi="Arial" w:cs="Arial"/>
          <w:sz w:val="19"/>
          <w:szCs w:val="19"/>
        </w:rPr>
      </w:pPr>
      <w:r w:rsidRPr="006C64D5">
        <w:rPr>
          <w:rFonts w:ascii="Arial" w:hAnsi="Arial" w:cs="Arial"/>
          <w:sz w:val="19"/>
          <w:szCs w:val="19"/>
        </w:rPr>
        <w:t>VI. Receitas decorrentes de aplicações financeiras;</w:t>
      </w:r>
    </w:p>
    <w:p w:rsidR="006616B9" w:rsidRPr="006C64D5" w:rsidRDefault="006616B9" w:rsidP="006616B9">
      <w:pPr>
        <w:tabs>
          <w:tab w:val="left" w:pos="0"/>
        </w:tabs>
        <w:ind w:left="709" w:right="57"/>
        <w:jc w:val="both"/>
        <w:rPr>
          <w:rFonts w:ascii="Arial" w:hAnsi="Arial" w:cs="Arial"/>
          <w:sz w:val="19"/>
          <w:szCs w:val="19"/>
        </w:rPr>
      </w:pPr>
      <w:r w:rsidRPr="006C64D5">
        <w:rPr>
          <w:rFonts w:ascii="Arial" w:hAnsi="Arial" w:cs="Arial"/>
          <w:sz w:val="19"/>
          <w:szCs w:val="19"/>
        </w:rPr>
        <w:t xml:space="preserve">VII. Arrecadação de percentual sobre renda bruta das competições nacionais ou internacionais promovidas pelos filiados ou pela própria </w:t>
      </w:r>
      <w:r w:rsidRPr="006C64D5">
        <w:rPr>
          <w:rFonts w:ascii="Arial" w:hAnsi="Arial" w:cs="Arial"/>
          <w:b/>
          <w:sz w:val="19"/>
          <w:szCs w:val="19"/>
        </w:rPr>
        <w:t>FGRS</w:t>
      </w:r>
      <w:r w:rsidRPr="006C64D5">
        <w:rPr>
          <w:rFonts w:ascii="Arial" w:hAnsi="Arial" w:cs="Arial"/>
          <w:sz w:val="19"/>
          <w:szCs w:val="19"/>
        </w:rPr>
        <w:t>, na forma dos respectivos regulamentos, deduzidos os tributos;</w:t>
      </w:r>
    </w:p>
    <w:p w:rsidR="006616B9" w:rsidRPr="006C64D5" w:rsidRDefault="006616B9" w:rsidP="006616B9">
      <w:pPr>
        <w:numPr>
          <w:ilvl w:val="0"/>
          <w:numId w:val="35"/>
        </w:numPr>
        <w:ind w:left="1068" w:right="57" w:firstLine="0"/>
        <w:jc w:val="both"/>
        <w:rPr>
          <w:rFonts w:ascii="Arial" w:hAnsi="Arial" w:cs="Arial"/>
          <w:sz w:val="19"/>
          <w:szCs w:val="19"/>
        </w:rPr>
      </w:pPr>
      <w:r w:rsidRPr="006C64D5">
        <w:rPr>
          <w:rFonts w:ascii="Arial" w:hAnsi="Arial" w:cs="Arial"/>
          <w:sz w:val="19"/>
          <w:szCs w:val="19"/>
        </w:rPr>
        <w:t>As rendas eventuais;</w:t>
      </w:r>
    </w:p>
    <w:p w:rsidR="006616B9" w:rsidRPr="006C64D5" w:rsidRDefault="006616B9" w:rsidP="006616B9">
      <w:pPr>
        <w:numPr>
          <w:ilvl w:val="0"/>
          <w:numId w:val="35"/>
        </w:numPr>
        <w:ind w:left="1068" w:right="57" w:firstLine="0"/>
        <w:jc w:val="both"/>
        <w:rPr>
          <w:rFonts w:ascii="Arial" w:hAnsi="Arial" w:cs="Arial"/>
          <w:sz w:val="19"/>
          <w:szCs w:val="19"/>
        </w:rPr>
      </w:pPr>
      <w:r w:rsidRPr="006C64D5">
        <w:rPr>
          <w:rFonts w:ascii="Arial" w:hAnsi="Arial" w:cs="Arial"/>
          <w:sz w:val="19"/>
          <w:szCs w:val="19"/>
        </w:rPr>
        <w:t>Quaisquer outros recursos pecuniários que a Diretoria vier a criar ou decorrentes de Lei.</w:t>
      </w:r>
    </w:p>
    <w:p w:rsidR="006616B9" w:rsidRPr="006C64D5" w:rsidRDefault="006616B9" w:rsidP="006616B9">
      <w:pPr>
        <w:ind w:left="1068" w:right="57"/>
        <w:jc w:val="both"/>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 xml:space="preserve">Parágrafo Segundo </w:t>
      </w:r>
      <w:r w:rsidRPr="006C64D5">
        <w:rPr>
          <w:rFonts w:ascii="Arial" w:hAnsi="Arial" w:cs="Arial"/>
          <w:sz w:val="19"/>
          <w:szCs w:val="19"/>
        </w:rPr>
        <w:t>- As despesas compreendem:</w:t>
      </w:r>
    </w:p>
    <w:p w:rsidR="006616B9" w:rsidRPr="006C64D5" w:rsidRDefault="006616B9" w:rsidP="006616B9">
      <w:pPr>
        <w:numPr>
          <w:ilvl w:val="0"/>
          <w:numId w:val="39"/>
        </w:numPr>
        <w:tabs>
          <w:tab w:val="left" w:pos="-360"/>
        </w:tabs>
        <w:ind w:left="851" w:right="57" w:firstLine="0"/>
        <w:jc w:val="both"/>
        <w:rPr>
          <w:rFonts w:ascii="Arial" w:hAnsi="Arial" w:cs="Arial"/>
          <w:sz w:val="19"/>
          <w:szCs w:val="19"/>
        </w:rPr>
      </w:pPr>
      <w:r w:rsidRPr="006C64D5">
        <w:rPr>
          <w:rFonts w:ascii="Arial" w:hAnsi="Arial" w:cs="Arial"/>
          <w:sz w:val="19"/>
          <w:szCs w:val="19"/>
        </w:rPr>
        <w:t>Os pagamentos das contribuições devidas às entidades a que estiver filiada;</w:t>
      </w:r>
    </w:p>
    <w:p w:rsidR="006616B9" w:rsidRPr="006C64D5" w:rsidRDefault="006616B9" w:rsidP="006616B9">
      <w:pPr>
        <w:numPr>
          <w:ilvl w:val="0"/>
          <w:numId w:val="39"/>
        </w:numPr>
        <w:tabs>
          <w:tab w:val="left" w:pos="-360"/>
        </w:tabs>
        <w:ind w:left="851" w:right="57" w:firstLine="0"/>
        <w:jc w:val="both"/>
        <w:rPr>
          <w:rFonts w:ascii="Arial" w:hAnsi="Arial" w:cs="Arial"/>
          <w:sz w:val="19"/>
          <w:szCs w:val="19"/>
        </w:rPr>
      </w:pPr>
      <w:r w:rsidRPr="006C64D5">
        <w:rPr>
          <w:rFonts w:ascii="Arial" w:hAnsi="Arial" w:cs="Arial"/>
          <w:sz w:val="19"/>
          <w:szCs w:val="19"/>
        </w:rPr>
        <w:t>O pagamento de tributos, salários, gratificações, telefones, aluguéis, encargos sociais e outras despesas indispensáveis à sua manutenção;</w:t>
      </w:r>
    </w:p>
    <w:p w:rsidR="006616B9" w:rsidRPr="006C64D5" w:rsidRDefault="006616B9" w:rsidP="006616B9">
      <w:pPr>
        <w:numPr>
          <w:ilvl w:val="0"/>
          <w:numId w:val="39"/>
        </w:numPr>
        <w:tabs>
          <w:tab w:val="left" w:pos="0"/>
        </w:tabs>
        <w:ind w:left="851" w:right="57" w:firstLine="0"/>
        <w:jc w:val="both"/>
        <w:rPr>
          <w:rFonts w:ascii="Arial" w:hAnsi="Arial" w:cs="Arial"/>
          <w:sz w:val="19"/>
          <w:szCs w:val="19"/>
        </w:rPr>
      </w:pPr>
      <w:r w:rsidRPr="006C64D5">
        <w:rPr>
          <w:rFonts w:ascii="Arial" w:hAnsi="Arial" w:cs="Arial"/>
          <w:sz w:val="19"/>
          <w:szCs w:val="19"/>
        </w:rPr>
        <w:t xml:space="preserve">A conservação e reparo dos bens da </w:t>
      </w:r>
      <w:r w:rsidRPr="006C64D5">
        <w:rPr>
          <w:rFonts w:ascii="Arial" w:hAnsi="Arial" w:cs="Arial"/>
          <w:b/>
          <w:sz w:val="19"/>
          <w:szCs w:val="19"/>
        </w:rPr>
        <w:t>FGRS</w:t>
      </w:r>
      <w:r w:rsidRPr="006C64D5">
        <w:rPr>
          <w:rFonts w:ascii="Arial" w:hAnsi="Arial" w:cs="Arial"/>
          <w:sz w:val="19"/>
          <w:szCs w:val="19"/>
        </w:rPr>
        <w:t xml:space="preserve"> e do material por ela alugado ou sob sua responsabilidade;</w:t>
      </w:r>
    </w:p>
    <w:p w:rsidR="006616B9" w:rsidRPr="006C64D5" w:rsidRDefault="006616B9" w:rsidP="006616B9">
      <w:pPr>
        <w:numPr>
          <w:ilvl w:val="0"/>
          <w:numId w:val="39"/>
        </w:numPr>
        <w:tabs>
          <w:tab w:val="left" w:pos="0"/>
        </w:tabs>
        <w:ind w:left="851" w:right="57" w:firstLine="0"/>
        <w:jc w:val="both"/>
        <w:rPr>
          <w:rFonts w:ascii="Arial" w:hAnsi="Arial" w:cs="Arial"/>
          <w:sz w:val="19"/>
          <w:szCs w:val="19"/>
        </w:rPr>
      </w:pPr>
      <w:r w:rsidRPr="006C64D5">
        <w:rPr>
          <w:rFonts w:ascii="Arial" w:hAnsi="Arial" w:cs="Arial"/>
          <w:sz w:val="19"/>
          <w:szCs w:val="19"/>
        </w:rPr>
        <w:t>A aquisição de material de expediente e desportivo;</w:t>
      </w:r>
    </w:p>
    <w:p w:rsidR="006616B9" w:rsidRPr="006C64D5" w:rsidRDefault="006616B9" w:rsidP="006616B9">
      <w:pPr>
        <w:numPr>
          <w:ilvl w:val="0"/>
          <w:numId w:val="39"/>
        </w:numPr>
        <w:tabs>
          <w:tab w:val="left" w:pos="-180"/>
        </w:tabs>
        <w:ind w:left="851" w:right="57" w:firstLine="0"/>
        <w:jc w:val="both"/>
        <w:rPr>
          <w:rFonts w:ascii="Arial" w:hAnsi="Arial" w:cs="Arial"/>
          <w:sz w:val="19"/>
          <w:szCs w:val="19"/>
        </w:rPr>
      </w:pPr>
      <w:r w:rsidRPr="006C64D5">
        <w:rPr>
          <w:rFonts w:ascii="Arial" w:hAnsi="Arial" w:cs="Arial"/>
          <w:sz w:val="19"/>
          <w:szCs w:val="19"/>
        </w:rPr>
        <w:t xml:space="preserve">O custeio de campeonatos, torneios e eventos organizados pela </w:t>
      </w:r>
      <w:r w:rsidRPr="006C64D5">
        <w:rPr>
          <w:rFonts w:ascii="Arial" w:hAnsi="Arial" w:cs="Arial"/>
          <w:b/>
          <w:sz w:val="19"/>
          <w:szCs w:val="19"/>
        </w:rPr>
        <w:t>FGRS</w:t>
      </w:r>
      <w:r w:rsidRPr="006C64D5">
        <w:rPr>
          <w:rFonts w:ascii="Arial" w:hAnsi="Arial" w:cs="Arial"/>
          <w:sz w:val="19"/>
          <w:szCs w:val="19"/>
        </w:rPr>
        <w:t>;</w:t>
      </w:r>
    </w:p>
    <w:p w:rsidR="006616B9" w:rsidRPr="006C64D5" w:rsidRDefault="006616B9" w:rsidP="006616B9">
      <w:pPr>
        <w:numPr>
          <w:ilvl w:val="0"/>
          <w:numId w:val="39"/>
        </w:numPr>
        <w:tabs>
          <w:tab w:val="left" w:pos="180"/>
        </w:tabs>
        <w:ind w:left="851" w:right="57" w:firstLine="0"/>
        <w:jc w:val="both"/>
        <w:rPr>
          <w:rFonts w:ascii="Arial" w:hAnsi="Arial" w:cs="Arial"/>
          <w:sz w:val="19"/>
          <w:szCs w:val="19"/>
        </w:rPr>
      </w:pPr>
      <w:r w:rsidRPr="006C64D5">
        <w:rPr>
          <w:rFonts w:ascii="Arial" w:hAnsi="Arial" w:cs="Arial"/>
          <w:sz w:val="19"/>
          <w:szCs w:val="19"/>
        </w:rPr>
        <w:t>Os gastos com publicidade;</w:t>
      </w:r>
    </w:p>
    <w:p w:rsidR="006616B9" w:rsidRPr="006C64D5" w:rsidRDefault="006616B9" w:rsidP="006616B9">
      <w:pPr>
        <w:numPr>
          <w:ilvl w:val="0"/>
          <w:numId w:val="39"/>
        </w:numPr>
        <w:tabs>
          <w:tab w:val="left" w:pos="0"/>
        </w:tabs>
        <w:ind w:left="851" w:right="57" w:firstLine="0"/>
        <w:jc w:val="both"/>
        <w:rPr>
          <w:rFonts w:ascii="Arial" w:hAnsi="Arial" w:cs="Arial"/>
          <w:sz w:val="19"/>
          <w:szCs w:val="19"/>
        </w:rPr>
      </w:pPr>
      <w:r w:rsidRPr="006C64D5">
        <w:rPr>
          <w:rFonts w:ascii="Arial" w:hAnsi="Arial" w:cs="Arial"/>
          <w:sz w:val="19"/>
          <w:szCs w:val="19"/>
        </w:rPr>
        <w:t>Despesas eventuais.</w:t>
      </w:r>
    </w:p>
    <w:p w:rsidR="006616B9" w:rsidRPr="006C64D5" w:rsidRDefault="006616B9" w:rsidP="006616B9">
      <w:pPr>
        <w:ind w:right="57"/>
        <w:jc w:val="both"/>
        <w:rPr>
          <w:rFonts w:ascii="Arial" w:hAnsi="Arial" w:cs="Arial"/>
          <w:b/>
          <w:bCs/>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49.º</w:t>
      </w:r>
      <w:r w:rsidRPr="006C64D5">
        <w:rPr>
          <w:rFonts w:ascii="Arial" w:hAnsi="Arial" w:cs="Arial"/>
          <w:b/>
          <w:sz w:val="19"/>
          <w:szCs w:val="19"/>
        </w:rPr>
        <w:t xml:space="preserve"> </w:t>
      </w:r>
      <w:r w:rsidRPr="006C64D5">
        <w:rPr>
          <w:rFonts w:ascii="Arial" w:hAnsi="Arial" w:cs="Arial"/>
          <w:sz w:val="19"/>
          <w:szCs w:val="19"/>
        </w:rPr>
        <w:t xml:space="preserve">- O Patrimônio compreende: </w:t>
      </w:r>
    </w:p>
    <w:p w:rsidR="006616B9" w:rsidRPr="006C64D5" w:rsidRDefault="006616B9" w:rsidP="006616B9">
      <w:pPr>
        <w:numPr>
          <w:ilvl w:val="0"/>
          <w:numId w:val="40"/>
        </w:numPr>
        <w:ind w:left="851" w:right="57" w:firstLine="0"/>
        <w:jc w:val="both"/>
        <w:rPr>
          <w:rFonts w:ascii="Arial" w:hAnsi="Arial" w:cs="Arial"/>
          <w:sz w:val="19"/>
          <w:szCs w:val="19"/>
        </w:rPr>
      </w:pPr>
      <w:r w:rsidRPr="006C64D5">
        <w:rPr>
          <w:rFonts w:ascii="Arial" w:hAnsi="Arial" w:cs="Arial"/>
          <w:sz w:val="19"/>
          <w:szCs w:val="19"/>
        </w:rPr>
        <w:t>Os bens móveis e imóveis;</w:t>
      </w:r>
    </w:p>
    <w:p w:rsidR="006616B9" w:rsidRPr="006C64D5" w:rsidRDefault="006616B9" w:rsidP="006616B9">
      <w:pPr>
        <w:numPr>
          <w:ilvl w:val="0"/>
          <w:numId w:val="40"/>
        </w:numPr>
        <w:ind w:left="851" w:right="57" w:firstLine="0"/>
        <w:jc w:val="both"/>
        <w:rPr>
          <w:rFonts w:ascii="Arial" w:hAnsi="Arial" w:cs="Arial"/>
          <w:sz w:val="19"/>
          <w:szCs w:val="19"/>
        </w:rPr>
      </w:pPr>
      <w:r w:rsidRPr="006C64D5">
        <w:rPr>
          <w:rFonts w:ascii="Arial" w:hAnsi="Arial" w:cs="Arial"/>
          <w:sz w:val="19"/>
          <w:szCs w:val="19"/>
        </w:rPr>
        <w:t>Os troféus e prêmios tombados, impossibilitados de alienação, os quais são todos os existentes;</w:t>
      </w:r>
    </w:p>
    <w:p w:rsidR="006616B9" w:rsidRPr="006C64D5" w:rsidRDefault="006616B9" w:rsidP="006616B9">
      <w:pPr>
        <w:numPr>
          <w:ilvl w:val="0"/>
          <w:numId w:val="40"/>
        </w:numPr>
        <w:ind w:left="851" w:right="57" w:firstLine="0"/>
        <w:jc w:val="both"/>
        <w:rPr>
          <w:rFonts w:ascii="Arial" w:hAnsi="Arial" w:cs="Arial"/>
          <w:sz w:val="19"/>
          <w:szCs w:val="19"/>
        </w:rPr>
      </w:pPr>
      <w:r w:rsidRPr="006C64D5">
        <w:rPr>
          <w:rFonts w:ascii="Arial" w:hAnsi="Arial" w:cs="Arial"/>
          <w:sz w:val="19"/>
          <w:szCs w:val="19"/>
        </w:rPr>
        <w:t>Os saldos beneficiários de execução do orçamento, transferidos na forma deste Estatuto;</w:t>
      </w:r>
    </w:p>
    <w:p w:rsidR="006616B9" w:rsidRPr="006C64D5" w:rsidRDefault="006616B9" w:rsidP="006616B9">
      <w:pPr>
        <w:numPr>
          <w:ilvl w:val="0"/>
          <w:numId w:val="40"/>
        </w:numPr>
        <w:ind w:left="851" w:right="57" w:firstLine="0"/>
        <w:jc w:val="both"/>
        <w:rPr>
          <w:rFonts w:ascii="Arial" w:hAnsi="Arial" w:cs="Arial"/>
          <w:sz w:val="19"/>
          <w:szCs w:val="19"/>
        </w:rPr>
      </w:pPr>
      <w:r w:rsidRPr="006C64D5">
        <w:rPr>
          <w:rFonts w:ascii="Arial" w:hAnsi="Arial" w:cs="Arial"/>
          <w:sz w:val="19"/>
          <w:szCs w:val="19"/>
        </w:rPr>
        <w:t>Os fundos existentes ou os bens resultantes de sua inversão.</w:t>
      </w:r>
    </w:p>
    <w:p w:rsidR="006616B9" w:rsidRPr="006C64D5" w:rsidRDefault="006616B9" w:rsidP="006616B9">
      <w:pPr>
        <w:ind w:right="57"/>
        <w:jc w:val="both"/>
        <w:rPr>
          <w:rFonts w:ascii="Arial" w:hAnsi="Arial" w:cs="Arial"/>
          <w:bCs/>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sz w:val="19"/>
          <w:szCs w:val="19"/>
        </w:rPr>
        <w:t>Parágrafo Único</w:t>
      </w:r>
      <w:r w:rsidRPr="006C64D5">
        <w:rPr>
          <w:rFonts w:ascii="Arial" w:hAnsi="Arial" w:cs="Arial"/>
          <w:sz w:val="19"/>
          <w:szCs w:val="19"/>
        </w:rPr>
        <w:t>: Quando houver possibilidade de repasse de recursos às filiadas, as mesmas deverão ter a comprovação de funcionamento regular do tribunal desportivo que funciona junto a si, regularidade fiscal, tributária e trabalhista, e a manutenção de um mínimo de 3 (três) entidades filiadas às respectivas federações beneficiarias.</w:t>
      </w:r>
    </w:p>
    <w:p w:rsidR="006616B9" w:rsidRPr="006C64D5" w:rsidRDefault="006616B9" w:rsidP="006616B9">
      <w:pPr>
        <w:ind w:right="57"/>
        <w:jc w:val="both"/>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sz w:val="19"/>
          <w:szCs w:val="19"/>
        </w:rPr>
        <w:t>Art. 50º.</w:t>
      </w:r>
      <w:r w:rsidRPr="006C64D5">
        <w:rPr>
          <w:rFonts w:ascii="Arial" w:hAnsi="Arial" w:cs="Arial"/>
          <w:sz w:val="19"/>
          <w:szCs w:val="19"/>
        </w:rPr>
        <w:t xml:space="preserve"> Os elementos constitutivos da ordem econômica, financeira e orçamentária serão escriturados nos livros próprios e comprovados por documentos mantidos em arquivos, e a prestação de contas observará os princípios fundamentais de contabilidade e das normas brasileiras de contabilidade, devendo ser dado publicidade, por qualquer meio eficaz, no encerramento do exercício fiscal, ao relatório de atividades e das demonstrações financeiras da entidade, incluindo-se as certidões negativas de débitos com o Instituto Nacional do Seguro Social – INSS, e com o Fundo de Garantia do Tempo de Serviço – FGTS, além da Certidão Negativa de Débitos Trabalhistas - CNDT, colocando-os à disposição para exame de qualquer cidadão.</w:t>
      </w:r>
    </w:p>
    <w:p w:rsidR="006616B9" w:rsidRPr="006C64D5" w:rsidRDefault="006616B9" w:rsidP="006616B9">
      <w:pPr>
        <w:ind w:right="57"/>
        <w:jc w:val="both"/>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sz w:val="19"/>
          <w:szCs w:val="19"/>
        </w:rPr>
        <w:t>§ 1º - Os serviços de contabilidade serão executados em condições que permitam o conhecimento imediato da posição das contas relativas ao patrimônio, às finanças e à execução do orçamento.</w:t>
      </w:r>
    </w:p>
    <w:p w:rsidR="006616B9" w:rsidRPr="006C64D5" w:rsidRDefault="006616B9" w:rsidP="006616B9">
      <w:pPr>
        <w:ind w:right="57"/>
        <w:jc w:val="both"/>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sz w:val="19"/>
          <w:szCs w:val="19"/>
        </w:rPr>
        <w:t>§ 2º - Todas as receitas e despesas estão sujeitas a comprovante de recolhimento ou pagamento e à demonstração dos respectivos saldos.</w:t>
      </w:r>
    </w:p>
    <w:p w:rsidR="006616B9" w:rsidRPr="006C64D5" w:rsidRDefault="006616B9" w:rsidP="006616B9">
      <w:pPr>
        <w:ind w:right="57"/>
        <w:jc w:val="both"/>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sz w:val="19"/>
          <w:szCs w:val="19"/>
        </w:rPr>
        <w:t>§ 3º - O balanço geral de cada exercício, acompanhado da demonstração de lucros e perdas, discriminará os resultados das contas patrimoniais e financeiras.</w:t>
      </w:r>
    </w:p>
    <w:p w:rsidR="006616B9" w:rsidRPr="006C64D5" w:rsidRDefault="006616B9" w:rsidP="006616B9">
      <w:pPr>
        <w:ind w:right="57"/>
        <w:jc w:val="both"/>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sz w:val="19"/>
          <w:szCs w:val="19"/>
        </w:rPr>
        <w:t xml:space="preserve">§ 4º – É vedado aos gestores da </w:t>
      </w:r>
      <w:r w:rsidRPr="006C64D5">
        <w:rPr>
          <w:rFonts w:ascii="Arial" w:hAnsi="Arial" w:cs="Arial"/>
          <w:b/>
          <w:sz w:val="19"/>
          <w:szCs w:val="19"/>
        </w:rPr>
        <w:t>FGRS</w:t>
      </w:r>
      <w:r w:rsidRPr="006C64D5">
        <w:rPr>
          <w:rFonts w:ascii="Arial" w:hAnsi="Arial" w:cs="Arial"/>
          <w:sz w:val="19"/>
          <w:szCs w:val="19"/>
        </w:rPr>
        <w:t xml:space="preserve"> contrair obrigações de qualquer espécie que se estendam além de seus respectivos mandatos sem que haja suficiente disponibilidade de caixa para este efeito, exceção feita às de cunho tributário ou trabalhista, assim como aquelas que por suas características próprias sejam de duração continuada, ou autorizadas em Assembleia geral extraordinária especialmente convocada a tal finalidade.</w:t>
      </w:r>
    </w:p>
    <w:p w:rsidR="006616B9" w:rsidRPr="006C64D5" w:rsidRDefault="006616B9" w:rsidP="006616B9">
      <w:pPr>
        <w:ind w:right="57"/>
        <w:jc w:val="both"/>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sz w:val="19"/>
          <w:szCs w:val="19"/>
        </w:rPr>
        <w:t xml:space="preserve">§ 5º. Na captação, gestão, aplicação e prestação de contas de quaisquer recursos, bens, serviços e direitos, a </w:t>
      </w:r>
      <w:r w:rsidRPr="006C64D5">
        <w:rPr>
          <w:rFonts w:ascii="Arial" w:hAnsi="Arial" w:cs="Arial"/>
          <w:b/>
          <w:sz w:val="19"/>
          <w:szCs w:val="19"/>
        </w:rPr>
        <w:t>FGRS</w:t>
      </w:r>
      <w:r w:rsidRPr="006C64D5">
        <w:rPr>
          <w:rFonts w:ascii="Arial" w:hAnsi="Arial" w:cs="Arial"/>
          <w:sz w:val="19"/>
          <w:szCs w:val="19"/>
        </w:rPr>
        <w:t xml:space="preserve"> implementará ações que visem a observância dos princípios da legalidade, impessoalidade, moralidade, publicidade, economicidade e da eficiência.</w:t>
      </w:r>
    </w:p>
    <w:p w:rsidR="006616B9" w:rsidRPr="006C64D5" w:rsidRDefault="006616B9" w:rsidP="006616B9">
      <w:pPr>
        <w:ind w:right="57"/>
        <w:jc w:val="both"/>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sz w:val="19"/>
          <w:szCs w:val="19"/>
        </w:rPr>
        <w:t xml:space="preserve">§ 6º. A </w:t>
      </w:r>
      <w:r w:rsidRPr="006C64D5">
        <w:rPr>
          <w:rFonts w:ascii="Arial" w:hAnsi="Arial" w:cs="Arial"/>
          <w:b/>
          <w:sz w:val="19"/>
          <w:szCs w:val="19"/>
        </w:rPr>
        <w:t xml:space="preserve">FGRS </w:t>
      </w:r>
      <w:r w:rsidRPr="006C64D5">
        <w:rPr>
          <w:rFonts w:ascii="Arial" w:hAnsi="Arial" w:cs="Arial"/>
          <w:sz w:val="19"/>
          <w:szCs w:val="19"/>
        </w:rPr>
        <w:t>adotará práticas de gestão administrativa, necessárias e suficientes a coibir a obtenção, de forma individual ou coletiva, de benefícios ou vantagens pessoais, em decorrência da participação no processo decisório da entidade.</w:t>
      </w:r>
    </w:p>
    <w:p w:rsidR="006616B9" w:rsidRPr="006C64D5" w:rsidRDefault="006616B9" w:rsidP="006616B9">
      <w:pPr>
        <w:ind w:right="57"/>
        <w:jc w:val="both"/>
        <w:rPr>
          <w:rFonts w:ascii="Arial" w:hAnsi="Arial" w:cs="Arial"/>
          <w:bCs/>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51.º</w:t>
      </w:r>
      <w:r w:rsidRPr="006C64D5">
        <w:rPr>
          <w:rFonts w:ascii="Arial" w:hAnsi="Arial" w:cs="Arial"/>
          <w:b/>
          <w:sz w:val="19"/>
          <w:szCs w:val="19"/>
        </w:rPr>
        <w:t xml:space="preserve"> </w:t>
      </w:r>
      <w:r w:rsidRPr="006C64D5">
        <w:rPr>
          <w:rFonts w:ascii="Arial" w:hAnsi="Arial" w:cs="Arial"/>
          <w:sz w:val="19"/>
          <w:szCs w:val="19"/>
        </w:rPr>
        <w:t>- Os elementos constitutivos da ordem econômica, financeira e orçamentária serão escriturados com registro próprio e comprovados por documentos mantidos em arquivos, observadas as disposições da legislação pública. </w:t>
      </w: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 xml:space="preserve">Parágrafo Primeiro </w:t>
      </w:r>
      <w:r w:rsidRPr="006C64D5">
        <w:rPr>
          <w:rFonts w:ascii="Arial" w:hAnsi="Arial" w:cs="Arial"/>
          <w:sz w:val="19"/>
          <w:szCs w:val="19"/>
        </w:rPr>
        <w:t>- Os serviços de contabilidade serão executados em condições que permitam o conhecimento imediato da posição das contas relativas ao patrimônio, às finanças e à execução do orçamento;</w:t>
      </w:r>
    </w:p>
    <w:p w:rsidR="006616B9" w:rsidRPr="006C64D5" w:rsidRDefault="006616B9" w:rsidP="006616B9">
      <w:pPr>
        <w:ind w:right="57"/>
        <w:jc w:val="both"/>
        <w:rPr>
          <w:rFonts w:ascii="Arial" w:hAnsi="Arial" w:cs="Arial"/>
          <w:sz w:val="19"/>
          <w:szCs w:val="19"/>
        </w:rPr>
      </w:pPr>
      <w:r w:rsidRPr="006C64D5">
        <w:rPr>
          <w:rFonts w:ascii="Arial" w:hAnsi="Arial" w:cs="Arial"/>
          <w:b/>
          <w:sz w:val="19"/>
          <w:szCs w:val="19"/>
        </w:rPr>
        <w:t>Parágrafo Segundo</w:t>
      </w:r>
      <w:r w:rsidRPr="006C64D5">
        <w:rPr>
          <w:rFonts w:ascii="Arial" w:hAnsi="Arial" w:cs="Arial"/>
          <w:sz w:val="19"/>
          <w:szCs w:val="19"/>
        </w:rPr>
        <w:t xml:space="preserve"> - Todas as receitas e despesas estão sujeitas a comprovante de recolhimento ou pagamento e à demonstração dos respectivos saldos;</w:t>
      </w:r>
    </w:p>
    <w:p w:rsidR="006616B9" w:rsidRPr="006C64D5" w:rsidRDefault="006616B9" w:rsidP="006616B9">
      <w:pPr>
        <w:ind w:right="57"/>
        <w:jc w:val="both"/>
        <w:rPr>
          <w:rFonts w:ascii="Arial" w:hAnsi="Arial" w:cs="Arial"/>
          <w:sz w:val="19"/>
          <w:szCs w:val="19"/>
        </w:rPr>
      </w:pPr>
      <w:r w:rsidRPr="006C64D5">
        <w:rPr>
          <w:rFonts w:ascii="Arial" w:hAnsi="Arial" w:cs="Arial"/>
          <w:b/>
          <w:sz w:val="19"/>
          <w:szCs w:val="19"/>
        </w:rPr>
        <w:t>Parágrafo Terceiro</w:t>
      </w:r>
      <w:r w:rsidRPr="006C64D5">
        <w:rPr>
          <w:rFonts w:ascii="Arial" w:hAnsi="Arial" w:cs="Arial"/>
          <w:sz w:val="19"/>
          <w:szCs w:val="19"/>
        </w:rPr>
        <w:t xml:space="preserve"> - O balanço geral de cada exercício, acompanhado da demonstração dos lucros e das perdas, discriminará os resultados das contas patrimoniais, financeiras e orçamentárias.</w:t>
      </w:r>
    </w:p>
    <w:p w:rsidR="006616B9" w:rsidRPr="006C64D5" w:rsidRDefault="006616B9" w:rsidP="006616B9">
      <w:pPr>
        <w:ind w:right="57"/>
        <w:jc w:val="center"/>
        <w:rPr>
          <w:rFonts w:ascii="Arial" w:hAnsi="Arial" w:cs="Arial"/>
          <w:b/>
          <w:sz w:val="19"/>
          <w:szCs w:val="19"/>
        </w:rPr>
      </w:pPr>
    </w:p>
    <w:p w:rsidR="006616B9" w:rsidRPr="006C64D5" w:rsidRDefault="006616B9" w:rsidP="006616B9">
      <w:pPr>
        <w:ind w:right="57"/>
        <w:jc w:val="center"/>
        <w:rPr>
          <w:rFonts w:ascii="Arial" w:hAnsi="Arial" w:cs="Arial"/>
          <w:b/>
          <w:sz w:val="19"/>
          <w:szCs w:val="19"/>
        </w:rPr>
      </w:pPr>
      <w:r w:rsidRPr="006C64D5">
        <w:rPr>
          <w:rFonts w:ascii="Arial" w:hAnsi="Arial" w:cs="Arial"/>
          <w:b/>
          <w:sz w:val="19"/>
          <w:szCs w:val="19"/>
        </w:rPr>
        <w:t>CAPÍTULO VI</w:t>
      </w:r>
    </w:p>
    <w:p w:rsidR="006616B9" w:rsidRPr="006C64D5" w:rsidRDefault="006616B9" w:rsidP="006616B9">
      <w:pPr>
        <w:ind w:left="110" w:right="57"/>
        <w:jc w:val="center"/>
        <w:rPr>
          <w:rFonts w:ascii="Arial" w:hAnsi="Arial" w:cs="Arial"/>
          <w:b/>
          <w:bCs/>
          <w:sz w:val="19"/>
          <w:szCs w:val="19"/>
        </w:rPr>
      </w:pPr>
      <w:r w:rsidRPr="006C64D5">
        <w:rPr>
          <w:rFonts w:ascii="Arial" w:hAnsi="Arial" w:cs="Arial"/>
          <w:b/>
          <w:bCs/>
          <w:sz w:val="19"/>
          <w:szCs w:val="19"/>
        </w:rPr>
        <w:t>DA ORDEM DESPORTIVA</w:t>
      </w:r>
    </w:p>
    <w:p w:rsidR="006616B9" w:rsidRPr="006C64D5" w:rsidRDefault="006616B9" w:rsidP="006616B9">
      <w:pPr>
        <w:ind w:right="57"/>
        <w:jc w:val="center"/>
        <w:rPr>
          <w:rFonts w:ascii="Arial" w:hAnsi="Arial" w:cs="Arial"/>
          <w:b/>
          <w:sz w:val="19"/>
          <w:szCs w:val="19"/>
        </w:rPr>
      </w:pPr>
      <w:r w:rsidRPr="006C64D5">
        <w:rPr>
          <w:rFonts w:ascii="Arial" w:hAnsi="Arial" w:cs="Arial"/>
          <w:b/>
          <w:bCs/>
          <w:sz w:val="19"/>
          <w:szCs w:val="19"/>
        </w:rPr>
        <w:t>SEÇÃO I - DOS ÓRGÃOS DISCIPLINARES DO TRIBUNAL DE JUSTIÇA DESPORTIVA – TJD</w:t>
      </w:r>
    </w:p>
    <w:p w:rsidR="006616B9" w:rsidRPr="006C64D5" w:rsidRDefault="006616B9" w:rsidP="006616B9">
      <w:pPr>
        <w:ind w:right="57"/>
        <w:jc w:val="both"/>
        <w:rPr>
          <w:rFonts w:ascii="Arial" w:hAnsi="Arial" w:cs="Arial"/>
          <w:bCs/>
          <w:sz w:val="19"/>
          <w:szCs w:val="19"/>
        </w:rPr>
      </w:pPr>
    </w:p>
    <w:p w:rsidR="006616B9" w:rsidRPr="006C64D5" w:rsidRDefault="006616B9" w:rsidP="006616B9">
      <w:pPr>
        <w:ind w:right="57"/>
        <w:jc w:val="both"/>
        <w:rPr>
          <w:rFonts w:ascii="Arial" w:hAnsi="Arial" w:cs="Arial"/>
          <w:b/>
          <w:sz w:val="19"/>
          <w:szCs w:val="19"/>
        </w:rPr>
      </w:pPr>
      <w:r w:rsidRPr="006C64D5">
        <w:rPr>
          <w:rFonts w:ascii="Arial" w:hAnsi="Arial" w:cs="Arial"/>
          <w:b/>
          <w:bCs/>
          <w:sz w:val="19"/>
          <w:szCs w:val="19"/>
        </w:rPr>
        <w:t>Art. 52.º</w:t>
      </w:r>
      <w:r w:rsidRPr="006C64D5">
        <w:rPr>
          <w:rFonts w:ascii="Arial" w:hAnsi="Arial" w:cs="Arial"/>
          <w:b/>
          <w:sz w:val="19"/>
          <w:szCs w:val="19"/>
        </w:rPr>
        <w:t xml:space="preserve"> </w:t>
      </w:r>
      <w:r w:rsidRPr="006C64D5">
        <w:rPr>
          <w:rFonts w:ascii="Arial" w:hAnsi="Arial" w:cs="Arial"/>
          <w:sz w:val="19"/>
          <w:szCs w:val="19"/>
        </w:rPr>
        <w:t>- Ao Tribunal de Justiça Desportiva - TJD, unidade autônoma e independente, compete processar e julgar, em última instância, as questões decorrentes de descumprimento de normas relativas à disciplina e às competições, ressalvados os pressupostos processuais estabelecidas nos parágrafos 1º e 2º do ART 217 da Constituição Federal.</w:t>
      </w:r>
    </w:p>
    <w:p w:rsidR="006616B9" w:rsidRDefault="006616B9" w:rsidP="006616B9">
      <w:pPr>
        <w:ind w:right="57"/>
        <w:jc w:val="both"/>
        <w:rPr>
          <w:rFonts w:ascii="Arial" w:hAnsi="Arial" w:cs="Arial"/>
          <w:b/>
          <w:bCs/>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 xml:space="preserve">Parágrafo Único </w:t>
      </w:r>
      <w:r w:rsidRPr="006C64D5">
        <w:rPr>
          <w:rFonts w:ascii="Arial" w:hAnsi="Arial" w:cs="Arial"/>
          <w:sz w:val="19"/>
          <w:szCs w:val="19"/>
        </w:rPr>
        <w:t>- A composição, organização e competência do TJD será disposta em Regulamento Geral, obedecendo a legislação pertinente em vigor.</w:t>
      </w:r>
    </w:p>
    <w:p w:rsidR="006616B9" w:rsidRPr="006C64D5" w:rsidRDefault="006616B9" w:rsidP="006616B9">
      <w:pPr>
        <w:ind w:right="57"/>
        <w:jc w:val="both"/>
        <w:rPr>
          <w:rFonts w:ascii="Arial" w:hAnsi="Arial" w:cs="Arial"/>
          <w:bCs/>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53.º</w:t>
      </w:r>
      <w:r w:rsidRPr="006C64D5">
        <w:rPr>
          <w:rFonts w:ascii="Arial" w:hAnsi="Arial" w:cs="Arial"/>
          <w:b/>
          <w:sz w:val="19"/>
          <w:szCs w:val="19"/>
        </w:rPr>
        <w:t xml:space="preserve"> </w:t>
      </w:r>
      <w:r w:rsidRPr="006C64D5">
        <w:rPr>
          <w:rFonts w:ascii="Arial" w:hAnsi="Arial" w:cs="Arial"/>
          <w:sz w:val="19"/>
          <w:szCs w:val="19"/>
        </w:rPr>
        <w:t xml:space="preserve">- O Comitê Disciplinar (CD) é o órgão de primeira instância para aplicação imediata das sanções decorrentes das súmulas ou documentos similares dos árbitros ou, ainda, decorrentes de ato de infração ao Regulamento da respectiva competição, sendo sua composição composta na forma que dispuser o Regulamento Geral, em conformidade com a Legislação pertinente. </w:t>
      </w:r>
    </w:p>
    <w:p w:rsidR="006616B9" w:rsidRDefault="006616B9" w:rsidP="006616B9">
      <w:pPr>
        <w:ind w:right="57"/>
        <w:jc w:val="both"/>
        <w:rPr>
          <w:rFonts w:ascii="Arial" w:hAnsi="Arial" w:cs="Arial"/>
          <w:b/>
          <w:bCs/>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 xml:space="preserve">Parágrafo Primeiro </w:t>
      </w:r>
      <w:r w:rsidRPr="006C64D5">
        <w:rPr>
          <w:rFonts w:ascii="Arial" w:hAnsi="Arial" w:cs="Arial"/>
          <w:sz w:val="19"/>
          <w:szCs w:val="19"/>
        </w:rPr>
        <w:t>- O Comitê Disciplinar aplicará sanções em procedimento sumário, em regular sessão de julgamento, obrigatoriamente com a presença da totalidade de seus membros;</w:t>
      </w:r>
    </w:p>
    <w:p w:rsidR="006616B9" w:rsidRPr="006C64D5" w:rsidRDefault="006616B9" w:rsidP="006616B9">
      <w:pPr>
        <w:ind w:right="57"/>
        <w:jc w:val="both"/>
        <w:rPr>
          <w:rFonts w:ascii="Arial" w:hAnsi="Arial" w:cs="Arial"/>
          <w:sz w:val="19"/>
          <w:szCs w:val="19"/>
        </w:rPr>
      </w:pPr>
      <w:r w:rsidRPr="006C64D5">
        <w:rPr>
          <w:rFonts w:ascii="Arial" w:hAnsi="Arial" w:cs="Arial"/>
          <w:b/>
          <w:sz w:val="19"/>
          <w:szCs w:val="19"/>
        </w:rPr>
        <w:t xml:space="preserve">Parágrafo Segundo </w:t>
      </w:r>
      <w:r w:rsidRPr="006C64D5">
        <w:rPr>
          <w:rFonts w:ascii="Arial" w:hAnsi="Arial" w:cs="Arial"/>
          <w:sz w:val="19"/>
          <w:szCs w:val="19"/>
        </w:rPr>
        <w:t xml:space="preserve">- Para evitar a suspensão da sessão de julgamento por falta de </w:t>
      </w:r>
      <w:r w:rsidRPr="006C64D5">
        <w:rPr>
          <w:rFonts w:ascii="Arial" w:hAnsi="Arial" w:cs="Arial"/>
          <w:i/>
          <w:iCs/>
          <w:sz w:val="19"/>
          <w:szCs w:val="19"/>
        </w:rPr>
        <w:t>quorum</w:t>
      </w:r>
      <w:r w:rsidRPr="006C64D5">
        <w:rPr>
          <w:rFonts w:ascii="Arial" w:hAnsi="Arial" w:cs="Arial"/>
          <w:sz w:val="19"/>
          <w:szCs w:val="19"/>
        </w:rPr>
        <w:t>, poderá, excepcionalmente naquela ocasião, ser convocado um representante indicado pela Ordem dos Advogados do Brasil para compor o Comitê Disciplinar.</w:t>
      </w: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54.º</w:t>
      </w:r>
      <w:r w:rsidRPr="006C64D5">
        <w:rPr>
          <w:rFonts w:ascii="Arial" w:hAnsi="Arial" w:cs="Arial"/>
          <w:b/>
          <w:sz w:val="19"/>
          <w:szCs w:val="19"/>
        </w:rPr>
        <w:t xml:space="preserve"> </w:t>
      </w:r>
      <w:r w:rsidRPr="006C64D5">
        <w:rPr>
          <w:rFonts w:ascii="Arial" w:hAnsi="Arial" w:cs="Arial"/>
          <w:sz w:val="19"/>
          <w:szCs w:val="19"/>
        </w:rPr>
        <w:t>- O Comitê Disciplinar elegerá o seu Presidente dentre seus membros e disporá sobre a organização e funcionamento em Regimento Interno.</w:t>
      </w:r>
    </w:p>
    <w:p w:rsidR="006616B9" w:rsidRPr="006C64D5" w:rsidRDefault="006616B9" w:rsidP="006616B9">
      <w:pPr>
        <w:tabs>
          <w:tab w:val="left" w:pos="3170"/>
        </w:tabs>
        <w:ind w:right="57"/>
        <w:jc w:val="both"/>
        <w:rPr>
          <w:rFonts w:ascii="Arial" w:hAnsi="Arial" w:cs="Arial"/>
          <w:b/>
          <w:bCs/>
          <w:sz w:val="19"/>
          <w:szCs w:val="19"/>
        </w:rPr>
      </w:pPr>
    </w:p>
    <w:p w:rsidR="006616B9" w:rsidRPr="006C64D5" w:rsidRDefault="006616B9" w:rsidP="006616B9">
      <w:pPr>
        <w:tabs>
          <w:tab w:val="left" w:pos="3170"/>
        </w:tabs>
        <w:ind w:right="57"/>
        <w:jc w:val="both"/>
        <w:rPr>
          <w:rFonts w:ascii="Arial" w:hAnsi="Arial" w:cs="Arial"/>
          <w:sz w:val="19"/>
          <w:szCs w:val="19"/>
        </w:rPr>
      </w:pPr>
      <w:r w:rsidRPr="006C64D5">
        <w:rPr>
          <w:rFonts w:ascii="Arial" w:hAnsi="Arial" w:cs="Arial"/>
          <w:b/>
          <w:bCs/>
          <w:sz w:val="19"/>
          <w:szCs w:val="19"/>
        </w:rPr>
        <w:t>Art. 55.º</w:t>
      </w:r>
      <w:r w:rsidRPr="006C64D5">
        <w:rPr>
          <w:rFonts w:ascii="Arial" w:hAnsi="Arial" w:cs="Arial"/>
          <w:sz w:val="19"/>
          <w:szCs w:val="19"/>
        </w:rPr>
        <w:t xml:space="preserve"> - Das decisões do Comitê Disciplinar caberá recurso ao Tribunal de Justiça Desportiva.</w:t>
      </w:r>
    </w:p>
    <w:p w:rsidR="006616B9" w:rsidRPr="006C64D5" w:rsidRDefault="006616B9" w:rsidP="006616B9">
      <w:pPr>
        <w:ind w:right="57"/>
        <w:jc w:val="center"/>
        <w:rPr>
          <w:rFonts w:ascii="Arial" w:hAnsi="Arial" w:cs="Arial"/>
          <w:b/>
          <w:bCs/>
          <w:sz w:val="19"/>
          <w:szCs w:val="19"/>
        </w:rPr>
      </w:pPr>
    </w:p>
    <w:p w:rsidR="006616B9" w:rsidRDefault="006616B9" w:rsidP="006616B9">
      <w:pPr>
        <w:ind w:right="57"/>
        <w:jc w:val="center"/>
        <w:rPr>
          <w:rFonts w:ascii="Arial" w:hAnsi="Arial" w:cs="Arial"/>
          <w:b/>
          <w:bCs/>
          <w:sz w:val="19"/>
          <w:szCs w:val="19"/>
        </w:rPr>
      </w:pPr>
    </w:p>
    <w:p w:rsidR="006616B9" w:rsidRPr="006C64D5" w:rsidRDefault="006616B9" w:rsidP="006616B9">
      <w:pPr>
        <w:ind w:right="57"/>
        <w:jc w:val="center"/>
        <w:rPr>
          <w:rFonts w:ascii="Arial" w:hAnsi="Arial" w:cs="Arial"/>
          <w:b/>
          <w:bCs/>
          <w:sz w:val="19"/>
          <w:szCs w:val="19"/>
        </w:rPr>
      </w:pPr>
      <w:r w:rsidRPr="006C64D5">
        <w:rPr>
          <w:rFonts w:ascii="Arial" w:hAnsi="Arial" w:cs="Arial"/>
          <w:b/>
          <w:bCs/>
          <w:sz w:val="19"/>
          <w:szCs w:val="19"/>
        </w:rPr>
        <w:t>SEÇÃO II - SANÇÕES E PENALIDADES</w:t>
      </w:r>
    </w:p>
    <w:p w:rsidR="006616B9" w:rsidRPr="006C64D5" w:rsidRDefault="006616B9" w:rsidP="006616B9">
      <w:pPr>
        <w:ind w:right="57"/>
        <w:jc w:val="both"/>
        <w:rPr>
          <w:rFonts w:ascii="Arial" w:hAnsi="Arial" w:cs="Arial"/>
          <w:bCs/>
          <w:sz w:val="19"/>
          <w:szCs w:val="19"/>
        </w:rPr>
      </w:pPr>
    </w:p>
    <w:p w:rsidR="006616B9" w:rsidRPr="006C64D5" w:rsidRDefault="006616B9" w:rsidP="006616B9">
      <w:pPr>
        <w:ind w:right="57"/>
        <w:jc w:val="both"/>
        <w:rPr>
          <w:rFonts w:ascii="Arial" w:hAnsi="Arial" w:cs="Arial"/>
          <w:b/>
          <w:bCs/>
          <w:sz w:val="19"/>
          <w:szCs w:val="19"/>
        </w:rPr>
      </w:pPr>
      <w:r w:rsidRPr="006C64D5">
        <w:rPr>
          <w:rFonts w:ascii="Arial" w:hAnsi="Arial" w:cs="Arial"/>
          <w:b/>
          <w:bCs/>
          <w:sz w:val="19"/>
          <w:szCs w:val="19"/>
        </w:rPr>
        <w:t xml:space="preserve">Art. 56.º </w:t>
      </w:r>
      <w:r w:rsidRPr="006C64D5">
        <w:rPr>
          <w:rFonts w:ascii="Arial" w:hAnsi="Arial" w:cs="Arial"/>
          <w:sz w:val="19"/>
          <w:szCs w:val="19"/>
        </w:rPr>
        <w:t xml:space="preserve">- Com o objetivo de manter a ordem desportiva, o respeito aos atos emanados de seus poderes internos e fazer cumprir os atos legalmente expedidos pelos órgãos ou representantes do Poder Público, a </w:t>
      </w:r>
      <w:r w:rsidRPr="006C64D5">
        <w:rPr>
          <w:rFonts w:ascii="Arial" w:hAnsi="Arial" w:cs="Arial"/>
          <w:b/>
          <w:sz w:val="19"/>
          <w:szCs w:val="19"/>
        </w:rPr>
        <w:t>FGRS</w:t>
      </w:r>
      <w:r w:rsidRPr="006C64D5">
        <w:rPr>
          <w:rFonts w:ascii="Arial" w:hAnsi="Arial" w:cs="Arial"/>
          <w:sz w:val="19"/>
          <w:szCs w:val="19"/>
        </w:rPr>
        <w:t xml:space="preserve"> poderá aplicar às suas filiadas, bem como às pessoas físicas ou jurídicas, direta ou indiretamente a ela filiada ou vinculada, sem prejuízo das sanções de competência da Justiça Desportiva, as seguintes penalidades: </w:t>
      </w:r>
    </w:p>
    <w:p w:rsidR="006616B9" w:rsidRPr="006C64D5" w:rsidRDefault="006616B9" w:rsidP="006616B9">
      <w:pPr>
        <w:numPr>
          <w:ilvl w:val="0"/>
          <w:numId w:val="41"/>
        </w:numPr>
        <w:tabs>
          <w:tab w:val="center" w:pos="-3780"/>
        </w:tabs>
        <w:ind w:right="57" w:firstLine="0"/>
        <w:jc w:val="both"/>
        <w:rPr>
          <w:rFonts w:ascii="Arial" w:hAnsi="Arial" w:cs="Arial"/>
          <w:sz w:val="19"/>
          <w:szCs w:val="19"/>
        </w:rPr>
      </w:pPr>
      <w:r w:rsidRPr="006C64D5">
        <w:rPr>
          <w:rFonts w:ascii="Arial" w:hAnsi="Arial" w:cs="Arial"/>
          <w:sz w:val="19"/>
          <w:szCs w:val="19"/>
        </w:rPr>
        <w:t>Advertência;</w:t>
      </w:r>
    </w:p>
    <w:p w:rsidR="006616B9" w:rsidRPr="006C64D5" w:rsidRDefault="006616B9" w:rsidP="006616B9">
      <w:pPr>
        <w:numPr>
          <w:ilvl w:val="0"/>
          <w:numId w:val="41"/>
        </w:numPr>
        <w:ind w:right="57" w:firstLine="0"/>
        <w:jc w:val="both"/>
        <w:rPr>
          <w:rFonts w:ascii="Arial" w:hAnsi="Arial" w:cs="Arial"/>
          <w:sz w:val="19"/>
          <w:szCs w:val="19"/>
        </w:rPr>
      </w:pPr>
      <w:r w:rsidRPr="006C64D5">
        <w:rPr>
          <w:rFonts w:ascii="Arial" w:hAnsi="Arial" w:cs="Arial"/>
          <w:sz w:val="19"/>
          <w:szCs w:val="19"/>
        </w:rPr>
        <w:t>Censura escrita;</w:t>
      </w:r>
    </w:p>
    <w:p w:rsidR="006616B9" w:rsidRPr="006C64D5" w:rsidRDefault="006616B9" w:rsidP="006616B9">
      <w:pPr>
        <w:numPr>
          <w:ilvl w:val="0"/>
          <w:numId w:val="41"/>
        </w:numPr>
        <w:ind w:right="57" w:firstLine="0"/>
        <w:jc w:val="both"/>
        <w:rPr>
          <w:rFonts w:ascii="Arial" w:hAnsi="Arial" w:cs="Arial"/>
          <w:sz w:val="19"/>
          <w:szCs w:val="19"/>
        </w:rPr>
      </w:pPr>
      <w:r w:rsidRPr="006C64D5">
        <w:rPr>
          <w:rFonts w:ascii="Arial" w:hAnsi="Arial" w:cs="Arial"/>
          <w:sz w:val="19"/>
          <w:szCs w:val="19"/>
        </w:rPr>
        <w:t>Multa;</w:t>
      </w:r>
    </w:p>
    <w:p w:rsidR="006616B9" w:rsidRPr="006C64D5" w:rsidRDefault="006616B9" w:rsidP="006616B9">
      <w:pPr>
        <w:numPr>
          <w:ilvl w:val="0"/>
          <w:numId w:val="41"/>
        </w:numPr>
        <w:ind w:right="57" w:firstLine="0"/>
        <w:jc w:val="both"/>
        <w:rPr>
          <w:rFonts w:ascii="Arial" w:hAnsi="Arial" w:cs="Arial"/>
          <w:sz w:val="19"/>
          <w:szCs w:val="19"/>
        </w:rPr>
      </w:pPr>
      <w:r w:rsidRPr="006C64D5">
        <w:rPr>
          <w:rFonts w:ascii="Arial" w:hAnsi="Arial" w:cs="Arial"/>
          <w:sz w:val="19"/>
          <w:szCs w:val="19"/>
        </w:rPr>
        <w:t>Suspensão;</w:t>
      </w:r>
    </w:p>
    <w:p w:rsidR="006616B9" w:rsidRPr="006C64D5" w:rsidRDefault="006616B9" w:rsidP="006616B9">
      <w:pPr>
        <w:numPr>
          <w:ilvl w:val="0"/>
          <w:numId w:val="41"/>
        </w:numPr>
        <w:ind w:right="57" w:firstLine="0"/>
        <w:jc w:val="both"/>
        <w:rPr>
          <w:rFonts w:ascii="Arial" w:hAnsi="Arial" w:cs="Arial"/>
          <w:sz w:val="19"/>
          <w:szCs w:val="19"/>
        </w:rPr>
      </w:pPr>
      <w:r w:rsidRPr="006C64D5">
        <w:rPr>
          <w:rFonts w:ascii="Arial" w:hAnsi="Arial" w:cs="Arial"/>
          <w:sz w:val="19"/>
          <w:szCs w:val="19"/>
        </w:rPr>
        <w:t>Desfiliação ou desvinculação;</w:t>
      </w:r>
    </w:p>
    <w:p w:rsidR="006616B9" w:rsidRPr="006C64D5" w:rsidRDefault="006616B9" w:rsidP="006616B9">
      <w:pPr>
        <w:numPr>
          <w:ilvl w:val="0"/>
          <w:numId w:val="41"/>
        </w:numPr>
        <w:ind w:right="57" w:firstLine="0"/>
        <w:jc w:val="both"/>
        <w:rPr>
          <w:rFonts w:ascii="Arial" w:hAnsi="Arial" w:cs="Arial"/>
          <w:sz w:val="19"/>
          <w:szCs w:val="19"/>
        </w:rPr>
      </w:pPr>
      <w:r w:rsidRPr="006C64D5">
        <w:rPr>
          <w:rFonts w:ascii="Arial" w:hAnsi="Arial" w:cs="Arial"/>
          <w:sz w:val="19"/>
          <w:szCs w:val="19"/>
        </w:rPr>
        <w:t>Exclusão do campeonato ou torneio;</w:t>
      </w:r>
    </w:p>
    <w:p w:rsidR="006616B9" w:rsidRPr="006C64D5" w:rsidRDefault="006616B9" w:rsidP="006616B9">
      <w:pPr>
        <w:numPr>
          <w:ilvl w:val="0"/>
          <w:numId w:val="41"/>
        </w:numPr>
        <w:ind w:right="57" w:firstLine="0"/>
        <w:jc w:val="both"/>
        <w:rPr>
          <w:rFonts w:ascii="Arial" w:hAnsi="Arial" w:cs="Arial"/>
          <w:sz w:val="19"/>
          <w:szCs w:val="19"/>
        </w:rPr>
      </w:pPr>
      <w:r w:rsidRPr="006C64D5">
        <w:rPr>
          <w:rFonts w:ascii="Arial" w:hAnsi="Arial" w:cs="Arial"/>
          <w:sz w:val="19"/>
          <w:szCs w:val="19"/>
        </w:rPr>
        <w:lastRenderedPageBreak/>
        <w:t>Indenização;</w:t>
      </w:r>
    </w:p>
    <w:p w:rsidR="006616B9" w:rsidRPr="006C64D5" w:rsidRDefault="006616B9" w:rsidP="006616B9">
      <w:pPr>
        <w:numPr>
          <w:ilvl w:val="0"/>
          <w:numId w:val="41"/>
        </w:numPr>
        <w:ind w:right="57" w:firstLine="0"/>
        <w:jc w:val="both"/>
        <w:rPr>
          <w:rFonts w:ascii="Arial" w:hAnsi="Arial" w:cs="Arial"/>
          <w:sz w:val="19"/>
          <w:szCs w:val="19"/>
        </w:rPr>
      </w:pPr>
      <w:r w:rsidRPr="006C64D5">
        <w:rPr>
          <w:rFonts w:ascii="Arial" w:hAnsi="Arial" w:cs="Arial"/>
          <w:sz w:val="19"/>
          <w:szCs w:val="19"/>
        </w:rPr>
        <w:t>Interdição de praça de desportos;</w:t>
      </w:r>
    </w:p>
    <w:p w:rsidR="006616B9" w:rsidRPr="006C64D5" w:rsidRDefault="006616B9" w:rsidP="006616B9">
      <w:pPr>
        <w:numPr>
          <w:ilvl w:val="0"/>
          <w:numId w:val="41"/>
        </w:numPr>
        <w:ind w:right="57" w:firstLine="0"/>
        <w:jc w:val="both"/>
        <w:rPr>
          <w:rFonts w:ascii="Arial" w:hAnsi="Arial" w:cs="Arial"/>
          <w:sz w:val="19"/>
          <w:szCs w:val="19"/>
        </w:rPr>
      </w:pPr>
      <w:r w:rsidRPr="006C64D5">
        <w:rPr>
          <w:rFonts w:ascii="Arial" w:hAnsi="Arial" w:cs="Arial"/>
          <w:sz w:val="19"/>
          <w:szCs w:val="19"/>
        </w:rPr>
        <w:t>Suspensão por prazo determinado.</w:t>
      </w: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 xml:space="preserve">Parágrafo Primeiro </w:t>
      </w:r>
      <w:r w:rsidRPr="006C64D5">
        <w:rPr>
          <w:rFonts w:ascii="Arial" w:hAnsi="Arial" w:cs="Arial"/>
          <w:sz w:val="19"/>
          <w:szCs w:val="19"/>
        </w:rPr>
        <w:t>- As sanções previstas nos incisos I, II e III não prescindem no processo administrativo no qual sejam assegurados o contraditório e amplo defesa, nos termos do artigo 48 da Lei 9.615/98;</w:t>
      </w:r>
    </w:p>
    <w:p w:rsidR="006616B9" w:rsidRPr="006C64D5" w:rsidRDefault="006616B9" w:rsidP="006616B9">
      <w:pPr>
        <w:ind w:right="57"/>
        <w:jc w:val="both"/>
        <w:rPr>
          <w:rFonts w:ascii="Arial" w:hAnsi="Arial" w:cs="Arial"/>
          <w:sz w:val="19"/>
          <w:szCs w:val="19"/>
        </w:rPr>
      </w:pPr>
      <w:r w:rsidRPr="006C64D5">
        <w:rPr>
          <w:rFonts w:ascii="Arial" w:hAnsi="Arial" w:cs="Arial"/>
          <w:b/>
          <w:sz w:val="19"/>
          <w:szCs w:val="19"/>
        </w:rPr>
        <w:t>Parágrafo Segundo</w:t>
      </w:r>
      <w:r w:rsidRPr="006C64D5">
        <w:rPr>
          <w:rFonts w:ascii="Arial" w:hAnsi="Arial" w:cs="Arial"/>
          <w:sz w:val="19"/>
          <w:szCs w:val="19"/>
        </w:rPr>
        <w:t xml:space="preserve"> - As sanções serão aplicadas pelo Presidente da </w:t>
      </w:r>
      <w:r w:rsidRPr="006C64D5">
        <w:rPr>
          <w:rFonts w:ascii="Arial" w:hAnsi="Arial" w:cs="Arial"/>
          <w:b/>
          <w:sz w:val="19"/>
          <w:szCs w:val="19"/>
        </w:rPr>
        <w:t>FGRS</w:t>
      </w:r>
      <w:r w:rsidRPr="006C64D5">
        <w:rPr>
          <w:rFonts w:ascii="Arial" w:hAnsi="Arial" w:cs="Arial"/>
          <w:sz w:val="19"/>
          <w:szCs w:val="19"/>
        </w:rPr>
        <w:t>, na forma do Art. 28, § 2º, inciso XVIII, deste Estatuto;</w:t>
      </w:r>
    </w:p>
    <w:p w:rsidR="006616B9" w:rsidRPr="006C64D5" w:rsidRDefault="006616B9" w:rsidP="006616B9">
      <w:pPr>
        <w:ind w:right="57"/>
        <w:jc w:val="both"/>
        <w:rPr>
          <w:rFonts w:ascii="Arial" w:hAnsi="Arial" w:cs="Arial"/>
          <w:sz w:val="19"/>
          <w:szCs w:val="19"/>
        </w:rPr>
      </w:pPr>
      <w:r w:rsidRPr="006C64D5">
        <w:rPr>
          <w:rFonts w:ascii="Arial" w:hAnsi="Arial" w:cs="Arial"/>
          <w:b/>
          <w:sz w:val="19"/>
          <w:szCs w:val="19"/>
        </w:rPr>
        <w:t>Parágrafo Terceiro</w:t>
      </w:r>
      <w:r w:rsidRPr="006C64D5">
        <w:rPr>
          <w:rFonts w:ascii="Arial" w:hAnsi="Arial" w:cs="Arial"/>
          <w:sz w:val="19"/>
          <w:szCs w:val="19"/>
        </w:rPr>
        <w:t xml:space="preserve"> - As penalidades de que trata os incisos IV, V, VI, VII, VIII, e IX deste artigo, só serão aplicadas após decisão definitiva da Justiça Desportiva;</w:t>
      </w:r>
    </w:p>
    <w:p w:rsidR="006616B9" w:rsidRPr="006C64D5" w:rsidRDefault="006616B9" w:rsidP="006616B9">
      <w:pPr>
        <w:ind w:right="57"/>
        <w:jc w:val="both"/>
        <w:rPr>
          <w:rFonts w:ascii="Arial" w:hAnsi="Arial" w:cs="Arial"/>
          <w:sz w:val="19"/>
          <w:szCs w:val="19"/>
        </w:rPr>
      </w:pPr>
      <w:r w:rsidRPr="006C64D5">
        <w:rPr>
          <w:rFonts w:ascii="Arial" w:hAnsi="Arial" w:cs="Arial"/>
          <w:b/>
          <w:sz w:val="19"/>
          <w:szCs w:val="19"/>
        </w:rPr>
        <w:t>Parágrafo Quarto</w:t>
      </w:r>
      <w:r w:rsidRPr="006C64D5">
        <w:rPr>
          <w:rFonts w:ascii="Arial" w:hAnsi="Arial" w:cs="Arial"/>
          <w:sz w:val="19"/>
          <w:szCs w:val="19"/>
        </w:rPr>
        <w:t xml:space="preserve"> - O inquérito administrativo será realizado por comissão nomeada pelo Presidente do TJD e terá prazo de trinta dias para sua conclusão;</w:t>
      </w:r>
    </w:p>
    <w:p w:rsidR="006616B9" w:rsidRPr="006C64D5" w:rsidRDefault="006616B9" w:rsidP="006616B9">
      <w:pPr>
        <w:ind w:right="57"/>
        <w:jc w:val="both"/>
        <w:rPr>
          <w:rFonts w:ascii="Arial" w:hAnsi="Arial" w:cs="Arial"/>
          <w:sz w:val="19"/>
          <w:szCs w:val="19"/>
        </w:rPr>
      </w:pPr>
      <w:r w:rsidRPr="006C64D5">
        <w:rPr>
          <w:rFonts w:ascii="Arial" w:hAnsi="Arial" w:cs="Arial"/>
          <w:b/>
          <w:sz w:val="19"/>
          <w:szCs w:val="19"/>
        </w:rPr>
        <w:t>Parágrafo Quinto</w:t>
      </w:r>
      <w:r w:rsidRPr="006C64D5">
        <w:rPr>
          <w:rFonts w:ascii="Arial" w:hAnsi="Arial" w:cs="Arial"/>
          <w:sz w:val="19"/>
          <w:szCs w:val="19"/>
        </w:rPr>
        <w:t xml:space="preserve"> - O inquérito, depois de concluído, será remetido ao Presidente do TJD que o submeterá ao Comitê Executivo da </w:t>
      </w:r>
      <w:r w:rsidRPr="006C64D5">
        <w:rPr>
          <w:rFonts w:ascii="Arial" w:hAnsi="Arial" w:cs="Arial"/>
          <w:b/>
          <w:sz w:val="19"/>
          <w:szCs w:val="19"/>
        </w:rPr>
        <w:t>FGRS</w:t>
      </w:r>
      <w:r w:rsidRPr="006C64D5">
        <w:rPr>
          <w:rFonts w:ascii="Arial" w:hAnsi="Arial" w:cs="Arial"/>
          <w:sz w:val="19"/>
          <w:szCs w:val="19"/>
        </w:rPr>
        <w:t>;</w:t>
      </w:r>
    </w:p>
    <w:p w:rsidR="006616B9" w:rsidRPr="006C64D5" w:rsidRDefault="006616B9" w:rsidP="006616B9">
      <w:pPr>
        <w:ind w:right="57"/>
        <w:jc w:val="both"/>
        <w:rPr>
          <w:rFonts w:ascii="Arial" w:hAnsi="Arial" w:cs="Arial"/>
          <w:sz w:val="19"/>
          <w:szCs w:val="19"/>
        </w:rPr>
      </w:pPr>
      <w:r w:rsidRPr="006C64D5">
        <w:rPr>
          <w:rFonts w:ascii="Arial" w:hAnsi="Arial" w:cs="Arial"/>
          <w:b/>
          <w:sz w:val="19"/>
          <w:szCs w:val="19"/>
        </w:rPr>
        <w:t>Parágrafo Sexto</w:t>
      </w:r>
      <w:r w:rsidRPr="006C64D5">
        <w:rPr>
          <w:rFonts w:ascii="Arial" w:hAnsi="Arial" w:cs="Arial"/>
          <w:sz w:val="19"/>
          <w:szCs w:val="19"/>
        </w:rPr>
        <w:t xml:space="preserve"> - Excetuando-se os casos de interposição de recursos, as penalidades administrativas aplicadas pelo poder competente da </w:t>
      </w:r>
      <w:r w:rsidRPr="006C64D5">
        <w:rPr>
          <w:rFonts w:ascii="Arial" w:hAnsi="Arial" w:cs="Arial"/>
          <w:b/>
          <w:sz w:val="19"/>
          <w:szCs w:val="19"/>
        </w:rPr>
        <w:t>FGRS</w:t>
      </w:r>
      <w:r w:rsidRPr="006C64D5">
        <w:rPr>
          <w:rFonts w:ascii="Arial" w:hAnsi="Arial" w:cs="Arial"/>
          <w:sz w:val="19"/>
          <w:szCs w:val="19"/>
        </w:rPr>
        <w:t>, só poderão ser comutadas ou anistiadas pelo próprio poder que as aplicou.</w:t>
      </w:r>
    </w:p>
    <w:p w:rsidR="006616B9" w:rsidRPr="006C64D5" w:rsidRDefault="006616B9" w:rsidP="006616B9">
      <w:pPr>
        <w:ind w:right="57"/>
        <w:jc w:val="both"/>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57.º</w:t>
      </w:r>
      <w:r w:rsidRPr="006C64D5">
        <w:rPr>
          <w:rFonts w:ascii="Arial" w:hAnsi="Arial" w:cs="Arial"/>
          <w:b/>
          <w:sz w:val="19"/>
          <w:szCs w:val="19"/>
        </w:rPr>
        <w:t xml:space="preserve"> </w:t>
      </w:r>
      <w:r w:rsidRPr="006C64D5">
        <w:rPr>
          <w:rFonts w:ascii="Arial" w:hAnsi="Arial" w:cs="Arial"/>
          <w:sz w:val="19"/>
          <w:szCs w:val="19"/>
        </w:rPr>
        <w:t xml:space="preserve">- A </w:t>
      </w:r>
      <w:r w:rsidRPr="006C64D5">
        <w:rPr>
          <w:rFonts w:ascii="Arial" w:hAnsi="Arial" w:cs="Arial"/>
          <w:b/>
          <w:sz w:val="19"/>
          <w:szCs w:val="19"/>
        </w:rPr>
        <w:t>FGRS</w:t>
      </w:r>
      <w:r w:rsidRPr="006C64D5">
        <w:rPr>
          <w:rFonts w:ascii="Arial" w:hAnsi="Arial" w:cs="Arial"/>
          <w:sz w:val="19"/>
          <w:szCs w:val="19"/>
        </w:rPr>
        <w:t xml:space="preserve"> poderá intervir em suas filiadas, bem como autorizá-las a intervir nas Associações/Clubes de suas filiadas nos casos graves que possam comprometer:</w:t>
      </w:r>
    </w:p>
    <w:p w:rsidR="006616B9" w:rsidRPr="006C64D5" w:rsidRDefault="006616B9" w:rsidP="006616B9">
      <w:pPr>
        <w:numPr>
          <w:ilvl w:val="0"/>
          <w:numId w:val="42"/>
        </w:numPr>
        <w:tabs>
          <w:tab w:val="left" w:pos="810"/>
        </w:tabs>
        <w:ind w:right="57" w:firstLine="0"/>
        <w:jc w:val="both"/>
        <w:rPr>
          <w:rFonts w:ascii="Arial" w:hAnsi="Arial" w:cs="Arial"/>
          <w:sz w:val="19"/>
          <w:szCs w:val="19"/>
        </w:rPr>
      </w:pPr>
      <w:r w:rsidRPr="006C64D5">
        <w:rPr>
          <w:rFonts w:ascii="Arial" w:hAnsi="Arial" w:cs="Arial"/>
          <w:sz w:val="19"/>
          <w:szCs w:val="19"/>
        </w:rPr>
        <w:t>O respeito aos poderes internos;</w:t>
      </w:r>
    </w:p>
    <w:p w:rsidR="006616B9" w:rsidRPr="006C64D5" w:rsidRDefault="006616B9" w:rsidP="006616B9">
      <w:pPr>
        <w:numPr>
          <w:ilvl w:val="0"/>
          <w:numId w:val="42"/>
        </w:numPr>
        <w:tabs>
          <w:tab w:val="left" w:pos="810"/>
        </w:tabs>
        <w:ind w:right="57" w:firstLine="0"/>
        <w:jc w:val="both"/>
        <w:rPr>
          <w:rFonts w:ascii="Arial" w:hAnsi="Arial" w:cs="Arial"/>
          <w:sz w:val="19"/>
          <w:szCs w:val="19"/>
        </w:rPr>
      </w:pPr>
      <w:r w:rsidRPr="006C64D5">
        <w:rPr>
          <w:rFonts w:ascii="Arial" w:hAnsi="Arial" w:cs="Arial"/>
          <w:sz w:val="19"/>
          <w:szCs w:val="19"/>
        </w:rPr>
        <w:t>O restabelecimento a ordem desportiva;</w:t>
      </w:r>
    </w:p>
    <w:p w:rsidR="006616B9" w:rsidRPr="006C64D5" w:rsidRDefault="006616B9" w:rsidP="006616B9">
      <w:pPr>
        <w:numPr>
          <w:ilvl w:val="0"/>
          <w:numId w:val="42"/>
        </w:numPr>
        <w:tabs>
          <w:tab w:val="left" w:pos="810"/>
        </w:tabs>
        <w:ind w:right="57" w:firstLine="0"/>
        <w:jc w:val="both"/>
        <w:rPr>
          <w:rFonts w:ascii="Arial" w:hAnsi="Arial" w:cs="Arial"/>
          <w:sz w:val="19"/>
          <w:szCs w:val="19"/>
        </w:rPr>
      </w:pPr>
      <w:r w:rsidRPr="006C64D5">
        <w:rPr>
          <w:rFonts w:ascii="Arial" w:hAnsi="Arial" w:cs="Arial"/>
          <w:sz w:val="19"/>
          <w:szCs w:val="19"/>
        </w:rPr>
        <w:t>O cumprimento de decisão da Justiça Desportiva.</w:t>
      </w:r>
    </w:p>
    <w:p w:rsidR="006616B9" w:rsidRPr="006C64D5" w:rsidRDefault="006616B9" w:rsidP="006616B9">
      <w:pPr>
        <w:tabs>
          <w:tab w:val="left" w:pos="810"/>
        </w:tabs>
        <w:ind w:right="57"/>
        <w:jc w:val="both"/>
        <w:rPr>
          <w:rFonts w:ascii="Arial" w:hAnsi="Arial" w:cs="Arial"/>
          <w:bCs/>
          <w:sz w:val="19"/>
          <w:szCs w:val="19"/>
        </w:rPr>
      </w:pPr>
    </w:p>
    <w:p w:rsidR="006616B9" w:rsidRPr="006C64D5" w:rsidRDefault="006616B9" w:rsidP="006616B9">
      <w:pPr>
        <w:tabs>
          <w:tab w:val="left" w:pos="810"/>
        </w:tabs>
        <w:ind w:right="57"/>
        <w:jc w:val="both"/>
        <w:rPr>
          <w:rFonts w:ascii="Arial" w:hAnsi="Arial" w:cs="Arial"/>
          <w:sz w:val="19"/>
          <w:szCs w:val="19"/>
        </w:rPr>
      </w:pPr>
      <w:r w:rsidRPr="006C64D5">
        <w:rPr>
          <w:rFonts w:ascii="Arial" w:hAnsi="Arial" w:cs="Arial"/>
          <w:b/>
          <w:bCs/>
          <w:sz w:val="19"/>
          <w:szCs w:val="19"/>
        </w:rPr>
        <w:t>Art. 58.º</w:t>
      </w:r>
      <w:r w:rsidRPr="006C64D5">
        <w:rPr>
          <w:rFonts w:ascii="Arial" w:hAnsi="Arial" w:cs="Arial"/>
          <w:b/>
          <w:sz w:val="19"/>
          <w:szCs w:val="19"/>
        </w:rPr>
        <w:t xml:space="preserve"> </w:t>
      </w:r>
      <w:r w:rsidRPr="006C64D5">
        <w:rPr>
          <w:rFonts w:ascii="Arial" w:hAnsi="Arial" w:cs="Arial"/>
          <w:sz w:val="19"/>
          <w:szCs w:val="19"/>
        </w:rPr>
        <w:t>- Nos casos de urgência comprovada, e em caráter preventivo, o órgão competente da FGG decidirá sobre o afastamento de qualquer pessoa física ou jurídica a ela, direta ou indiretamente vinculada, que infrinja ou tolere que sejam infringidas nas normas estabelecidas:</w:t>
      </w:r>
    </w:p>
    <w:p w:rsidR="006616B9" w:rsidRPr="006C64D5" w:rsidRDefault="006616B9" w:rsidP="006616B9">
      <w:pPr>
        <w:numPr>
          <w:ilvl w:val="0"/>
          <w:numId w:val="43"/>
        </w:numPr>
        <w:tabs>
          <w:tab w:val="left" w:pos="810"/>
        </w:tabs>
        <w:ind w:right="57" w:firstLine="0"/>
        <w:jc w:val="both"/>
        <w:rPr>
          <w:rFonts w:ascii="Arial" w:hAnsi="Arial" w:cs="Arial"/>
          <w:sz w:val="19"/>
          <w:szCs w:val="19"/>
        </w:rPr>
      </w:pPr>
      <w:r w:rsidRPr="006C64D5">
        <w:rPr>
          <w:rFonts w:ascii="Arial" w:hAnsi="Arial" w:cs="Arial"/>
          <w:sz w:val="19"/>
          <w:szCs w:val="19"/>
        </w:rPr>
        <w:t xml:space="preserve">No Estatuto e nos Regulamentos da </w:t>
      </w:r>
      <w:r w:rsidRPr="006C64D5">
        <w:rPr>
          <w:rFonts w:ascii="Arial" w:hAnsi="Arial" w:cs="Arial"/>
          <w:b/>
          <w:sz w:val="19"/>
          <w:szCs w:val="19"/>
        </w:rPr>
        <w:t>FGRS</w:t>
      </w:r>
      <w:r w:rsidRPr="006C64D5">
        <w:rPr>
          <w:rFonts w:ascii="Arial" w:hAnsi="Arial" w:cs="Arial"/>
          <w:sz w:val="19"/>
          <w:szCs w:val="19"/>
        </w:rPr>
        <w:t>;</w:t>
      </w:r>
    </w:p>
    <w:p w:rsidR="006616B9" w:rsidRPr="006C64D5" w:rsidRDefault="006616B9" w:rsidP="006616B9">
      <w:pPr>
        <w:numPr>
          <w:ilvl w:val="0"/>
          <w:numId w:val="43"/>
        </w:numPr>
        <w:tabs>
          <w:tab w:val="left" w:pos="810"/>
        </w:tabs>
        <w:ind w:right="57" w:firstLine="0"/>
        <w:jc w:val="both"/>
        <w:rPr>
          <w:rFonts w:ascii="Arial" w:hAnsi="Arial" w:cs="Arial"/>
          <w:sz w:val="19"/>
          <w:szCs w:val="19"/>
        </w:rPr>
      </w:pPr>
      <w:r w:rsidRPr="006C64D5">
        <w:rPr>
          <w:rFonts w:ascii="Arial" w:hAnsi="Arial" w:cs="Arial"/>
          <w:sz w:val="19"/>
          <w:szCs w:val="19"/>
        </w:rPr>
        <w:t>No Estatuto e decisões da CBG;</w:t>
      </w:r>
    </w:p>
    <w:p w:rsidR="006616B9" w:rsidRPr="006C64D5" w:rsidRDefault="006616B9" w:rsidP="006616B9">
      <w:pPr>
        <w:numPr>
          <w:ilvl w:val="0"/>
          <w:numId w:val="43"/>
        </w:numPr>
        <w:tabs>
          <w:tab w:val="left" w:pos="810"/>
        </w:tabs>
        <w:ind w:right="57" w:firstLine="0"/>
        <w:jc w:val="both"/>
        <w:rPr>
          <w:rFonts w:ascii="Arial" w:hAnsi="Arial" w:cs="Arial"/>
          <w:sz w:val="19"/>
          <w:szCs w:val="19"/>
        </w:rPr>
      </w:pPr>
      <w:r w:rsidRPr="006C64D5">
        <w:rPr>
          <w:rFonts w:ascii="Arial" w:hAnsi="Arial" w:cs="Arial"/>
          <w:sz w:val="19"/>
          <w:szCs w:val="19"/>
        </w:rPr>
        <w:t xml:space="preserve">No Estatuto e decisões do COB; </w:t>
      </w:r>
    </w:p>
    <w:p w:rsidR="006616B9" w:rsidRPr="006C64D5" w:rsidRDefault="006616B9" w:rsidP="006616B9">
      <w:pPr>
        <w:numPr>
          <w:ilvl w:val="0"/>
          <w:numId w:val="43"/>
        </w:numPr>
        <w:tabs>
          <w:tab w:val="left" w:pos="810"/>
        </w:tabs>
        <w:ind w:right="57" w:firstLine="0"/>
        <w:jc w:val="both"/>
        <w:rPr>
          <w:rFonts w:ascii="Arial" w:hAnsi="Arial" w:cs="Arial"/>
          <w:sz w:val="19"/>
          <w:szCs w:val="19"/>
        </w:rPr>
      </w:pPr>
      <w:r w:rsidRPr="006C64D5">
        <w:rPr>
          <w:rFonts w:ascii="Arial" w:hAnsi="Arial" w:cs="Arial"/>
          <w:sz w:val="19"/>
          <w:szCs w:val="19"/>
        </w:rPr>
        <w:t>No Estatuto e decisões da FIG;</w:t>
      </w:r>
    </w:p>
    <w:p w:rsidR="006616B9" w:rsidRPr="006C64D5" w:rsidRDefault="006616B9" w:rsidP="006616B9">
      <w:pPr>
        <w:numPr>
          <w:ilvl w:val="0"/>
          <w:numId w:val="43"/>
        </w:numPr>
        <w:tabs>
          <w:tab w:val="left" w:pos="810"/>
        </w:tabs>
        <w:ind w:right="57" w:firstLine="0"/>
        <w:jc w:val="both"/>
        <w:rPr>
          <w:rFonts w:ascii="Arial" w:hAnsi="Arial" w:cs="Arial"/>
          <w:sz w:val="19"/>
          <w:szCs w:val="19"/>
        </w:rPr>
      </w:pPr>
      <w:r w:rsidRPr="006C64D5">
        <w:rPr>
          <w:rFonts w:ascii="Arial" w:hAnsi="Arial" w:cs="Arial"/>
          <w:sz w:val="19"/>
          <w:szCs w:val="19"/>
        </w:rPr>
        <w:t>Na Legislação Brasileira.</w:t>
      </w:r>
    </w:p>
    <w:p w:rsidR="006616B9" w:rsidRPr="006C64D5" w:rsidRDefault="006616B9" w:rsidP="006616B9">
      <w:pPr>
        <w:tabs>
          <w:tab w:val="left" w:pos="810"/>
        </w:tabs>
        <w:ind w:right="57"/>
        <w:jc w:val="center"/>
        <w:rPr>
          <w:rFonts w:ascii="Arial" w:hAnsi="Arial" w:cs="Arial"/>
          <w:b/>
          <w:sz w:val="19"/>
          <w:szCs w:val="19"/>
        </w:rPr>
      </w:pPr>
    </w:p>
    <w:p w:rsidR="006616B9" w:rsidRPr="006C64D5" w:rsidRDefault="006616B9" w:rsidP="006616B9">
      <w:pPr>
        <w:tabs>
          <w:tab w:val="left" w:pos="810"/>
        </w:tabs>
        <w:ind w:right="57"/>
        <w:jc w:val="center"/>
        <w:rPr>
          <w:rFonts w:ascii="Arial" w:hAnsi="Arial" w:cs="Arial"/>
          <w:b/>
          <w:sz w:val="19"/>
          <w:szCs w:val="19"/>
        </w:rPr>
      </w:pPr>
      <w:r w:rsidRPr="006C64D5">
        <w:rPr>
          <w:rFonts w:ascii="Arial" w:hAnsi="Arial" w:cs="Arial"/>
          <w:b/>
          <w:sz w:val="19"/>
          <w:szCs w:val="19"/>
        </w:rPr>
        <w:t>SEÇÃO III - DAS MEDIDAS DISCIPLINARES AUTOMÁTICAS</w:t>
      </w:r>
    </w:p>
    <w:p w:rsidR="006616B9" w:rsidRPr="006C64D5" w:rsidRDefault="006616B9" w:rsidP="006616B9">
      <w:pPr>
        <w:ind w:right="57"/>
        <w:jc w:val="both"/>
        <w:rPr>
          <w:rFonts w:ascii="Arial" w:hAnsi="Arial" w:cs="Arial"/>
          <w:b/>
          <w:bCs/>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59.º</w:t>
      </w:r>
      <w:r w:rsidRPr="006C64D5">
        <w:rPr>
          <w:rFonts w:ascii="Arial" w:hAnsi="Arial" w:cs="Arial"/>
          <w:b/>
          <w:sz w:val="19"/>
          <w:szCs w:val="19"/>
        </w:rPr>
        <w:t xml:space="preserve"> </w:t>
      </w:r>
      <w:r w:rsidRPr="006C64D5">
        <w:rPr>
          <w:rFonts w:ascii="Arial" w:hAnsi="Arial" w:cs="Arial"/>
          <w:sz w:val="19"/>
          <w:szCs w:val="19"/>
        </w:rPr>
        <w:t xml:space="preserve">- Tendo em vista facilitar e viabilizar o enquadramento das infrações ocorridas durante os Campeonatos Estaduais promovidos pela </w:t>
      </w:r>
      <w:r w:rsidRPr="006C64D5">
        <w:rPr>
          <w:rFonts w:ascii="Arial" w:hAnsi="Arial" w:cs="Arial"/>
          <w:b/>
          <w:sz w:val="19"/>
          <w:szCs w:val="19"/>
        </w:rPr>
        <w:t>FGRS</w:t>
      </w:r>
      <w:r w:rsidRPr="006C64D5">
        <w:rPr>
          <w:rFonts w:ascii="Arial" w:hAnsi="Arial" w:cs="Arial"/>
          <w:sz w:val="19"/>
          <w:szCs w:val="19"/>
        </w:rPr>
        <w:t xml:space="preserve"> e, em outras competições autorizadas, aplica-se medidas disciplinares automáticas. </w:t>
      </w:r>
    </w:p>
    <w:p w:rsidR="006616B9" w:rsidRPr="006C64D5" w:rsidRDefault="006616B9" w:rsidP="006616B9">
      <w:pPr>
        <w:ind w:right="57"/>
        <w:jc w:val="both"/>
        <w:rPr>
          <w:rFonts w:ascii="Arial" w:hAnsi="Arial" w:cs="Arial"/>
          <w:bCs/>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60.º</w:t>
      </w:r>
      <w:r w:rsidRPr="006C64D5">
        <w:rPr>
          <w:rFonts w:ascii="Arial" w:hAnsi="Arial" w:cs="Arial"/>
          <w:b/>
          <w:sz w:val="19"/>
          <w:szCs w:val="19"/>
        </w:rPr>
        <w:t xml:space="preserve"> </w:t>
      </w:r>
      <w:r w:rsidRPr="006C64D5">
        <w:rPr>
          <w:rFonts w:ascii="Arial" w:hAnsi="Arial" w:cs="Arial"/>
          <w:sz w:val="19"/>
          <w:szCs w:val="19"/>
        </w:rPr>
        <w:t>- O Presidente do Comitê Disciplinar poderá determinar uma representação para aplicar medidas disciplinares automáticas.</w:t>
      </w:r>
    </w:p>
    <w:p w:rsidR="006616B9" w:rsidRPr="006C64D5" w:rsidRDefault="006616B9" w:rsidP="006616B9">
      <w:pPr>
        <w:ind w:right="57"/>
        <w:jc w:val="both"/>
        <w:rPr>
          <w:rFonts w:ascii="Arial" w:hAnsi="Arial" w:cs="Arial"/>
          <w:sz w:val="19"/>
          <w:szCs w:val="19"/>
        </w:rPr>
      </w:pPr>
      <w:r w:rsidRPr="006C64D5">
        <w:rPr>
          <w:rFonts w:ascii="Arial" w:hAnsi="Arial" w:cs="Arial"/>
          <w:b/>
          <w:sz w:val="19"/>
          <w:szCs w:val="19"/>
        </w:rPr>
        <w:t>Parágrafo Primeiro</w:t>
      </w:r>
      <w:r w:rsidRPr="006C64D5">
        <w:rPr>
          <w:rFonts w:ascii="Arial" w:hAnsi="Arial" w:cs="Arial"/>
          <w:sz w:val="19"/>
          <w:szCs w:val="19"/>
        </w:rPr>
        <w:t xml:space="preserve"> - As medidas disciplinares estão previstas no Regulamento Geral da </w:t>
      </w:r>
      <w:r w:rsidRPr="006C64D5">
        <w:rPr>
          <w:rFonts w:ascii="Arial" w:hAnsi="Arial" w:cs="Arial"/>
          <w:b/>
          <w:sz w:val="19"/>
          <w:szCs w:val="19"/>
        </w:rPr>
        <w:t>FGRS</w:t>
      </w:r>
      <w:r w:rsidRPr="006C64D5">
        <w:rPr>
          <w:rFonts w:ascii="Arial" w:hAnsi="Arial" w:cs="Arial"/>
          <w:sz w:val="19"/>
          <w:szCs w:val="19"/>
        </w:rPr>
        <w:t>;</w:t>
      </w:r>
    </w:p>
    <w:p w:rsidR="006616B9" w:rsidRPr="006C64D5" w:rsidRDefault="006616B9" w:rsidP="006616B9">
      <w:pPr>
        <w:ind w:right="57"/>
        <w:jc w:val="both"/>
        <w:rPr>
          <w:rFonts w:ascii="Arial" w:hAnsi="Arial" w:cs="Arial"/>
          <w:sz w:val="19"/>
          <w:szCs w:val="19"/>
        </w:rPr>
      </w:pPr>
      <w:r w:rsidRPr="006C64D5">
        <w:rPr>
          <w:rFonts w:ascii="Arial" w:hAnsi="Arial" w:cs="Arial"/>
          <w:b/>
          <w:sz w:val="19"/>
          <w:szCs w:val="19"/>
        </w:rPr>
        <w:t>Parágrafo Segundo</w:t>
      </w:r>
      <w:r w:rsidRPr="006C64D5">
        <w:rPr>
          <w:rFonts w:ascii="Arial" w:hAnsi="Arial" w:cs="Arial"/>
          <w:sz w:val="19"/>
          <w:szCs w:val="19"/>
        </w:rPr>
        <w:t xml:space="preserve"> - O responsável credenciado pelo Comitê Disciplinar será citado </w:t>
      </w:r>
      <w:smartTag w:uri="urn:schemas-microsoft-com:office:smarttags" w:element="PersonName">
        <w:smartTagPr>
          <w:attr w:name="ProductID" w:val="em cada Congresso T￩cnico"/>
        </w:smartTagPr>
        <w:r w:rsidRPr="006C64D5">
          <w:rPr>
            <w:rFonts w:ascii="Arial" w:hAnsi="Arial" w:cs="Arial"/>
            <w:sz w:val="19"/>
            <w:szCs w:val="19"/>
          </w:rPr>
          <w:t>em cada Congresso Técnico</w:t>
        </w:r>
      </w:smartTag>
      <w:r w:rsidRPr="006C64D5">
        <w:rPr>
          <w:rFonts w:ascii="Arial" w:hAnsi="Arial" w:cs="Arial"/>
          <w:sz w:val="19"/>
          <w:szCs w:val="19"/>
        </w:rPr>
        <w:t xml:space="preserve"> e/ou na composição da Seleção Gaúcha.</w:t>
      </w:r>
    </w:p>
    <w:p w:rsidR="006616B9" w:rsidRPr="006C64D5" w:rsidRDefault="006616B9" w:rsidP="006616B9">
      <w:pPr>
        <w:ind w:right="57"/>
        <w:jc w:val="both"/>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61.º</w:t>
      </w:r>
      <w:r w:rsidRPr="006C64D5">
        <w:rPr>
          <w:rFonts w:ascii="Arial" w:hAnsi="Arial" w:cs="Arial"/>
          <w:b/>
          <w:sz w:val="19"/>
          <w:szCs w:val="19"/>
        </w:rPr>
        <w:t xml:space="preserve"> </w:t>
      </w:r>
      <w:r w:rsidRPr="006C64D5">
        <w:rPr>
          <w:rFonts w:ascii="Arial" w:hAnsi="Arial" w:cs="Arial"/>
          <w:sz w:val="19"/>
          <w:szCs w:val="19"/>
        </w:rPr>
        <w:t>- As penalidades que poderão ser aplicadas devem obedecer às penas previstas no ART 50, parágrafo 1º, da Lei 9.615/98, na legislação pertinente específica e neste Estatuto.</w:t>
      </w:r>
    </w:p>
    <w:p w:rsidR="006616B9" w:rsidRDefault="006616B9" w:rsidP="006616B9">
      <w:pPr>
        <w:ind w:left="110" w:right="57"/>
        <w:jc w:val="center"/>
        <w:rPr>
          <w:rFonts w:ascii="Arial" w:hAnsi="Arial" w:cs="Arial"/>
          <w:b/>
          <w:bCs/>
          <w:sz w:val="19"/>
          <w:szCs w:val="19"/>
        </w:rPr>
      </w:pPr>
    </w:p>
    <w:p w:rsidR="006616B9" w:rsidRPr="006C64D5" w:rsidRDefault="006616B9" w:rsidP="006616B9">
      <w:pPr>
        <w:ind w:left="110" w:right="57"/>
        <w:jc w:val="center"/>
        <w:rPr>
          <w:rFonts w:ascii="Arial" w:hAnsi="Arial" w:cs="Arial"/>
          <w:b/>
          <w:bCs/>
          <w:sz w:val="19"/>
          <w:szCs w:val="19"/>
        </w:rPr>
      </w:pPr>
      <w:r w:rsidRPr="006C64D5">
        <w:rPr>
          <w:rFonts w:ascii="Arial" w:hAnsi="Arial" w:cs="Arial"/>
          <w:b/>
          <w:bCs/>
          <w:sz w:val="19"/>
          <w:szCs w:val="19"/>
        </w:rPr>
        <w:t>CAPÍTULO VII</w:t>
      </w:r>
    </w:p>
    <w:p w:rsidR="006616B9" w:rsidRPr="006C64D5" w:rsidRDefault="006616B9" w:rsidP="006616B9">
      <w:pPr>
        <w:ind w:left="110" w:right="57"/>
        <w:jc w:val="center"/>
        <w:rPr>
          <w:rFonts w:ascii="Arial" w:hAnsi="Arial" w:cs="Arial"/>
          <w:b/>
          <w:sz w:val="19"/>
          <w:szCs w:val="19"/>
        </w:rPr>
      </w:pPr>
      <w:r w:rsidRPr="006C64D5">
        <w:rPr>
          <w:rFonts w:ascii="Arial" w:hAnsi="Arial" w:cs="Arial"/>
          <w:b/>
          <w:sz w:val="19"/>
          <w:szCs w:val="19"/>
        </w:rPr>
        <w:t>DAS INSÍGNIAS</w:t>
      </w: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62.º</w:t>
      </w:r>
      <w:r w:rsidRPr="006C64D5">
        <w:rPr>
          <w:rFonts w:ascii="Arial" w:hAnsi="Arial" w:cs="Arial"/>
          <w:b/>
          <w:sz w:val="19"/>
          <w:szCs w:val="19"/>
        </w:rPr>
        <w:t xml:space="preserve"> </w:t>
      </w:r>
      <w:r w:rsidRPr="006C64D5">
        <w:rPr>
          <w:rFonts w:ascii="Arial" w:hAnsi="Arial" w:cs="Arial"/>
          <w:sz w:val="19"/>
          <w:szCs w:val="19"/>
        </w:rPr>
        <w:t xml:space="preserve">- As cores da </w:t>
      </w:r>
      <w:r w:rsidRPr="006C64D5">
        <w:rPr>
          <w:rFonts w:ascii="Arial" w:hAnsi="Arial" w:cs="Arial"/>
          <w:b/>
          <w:sz w:val="19"/>
          <w:szCs w:val="19"/>
        </w:rPr>
        <w:t>Federação de Ginástica Artística, Rítmica, Trampolim, Aeróbica e Acrobática do Rio Grande do Sul</w:t>
      </w:r>
      <w:r w:rsidRPr="006C64D5">
        <w:rPr>
          <w:rFonts w:ascii="Arial" w:hAnsi="Arial" w:cs="Arial"/>
          <w:sz w:val="19"/>
          <w:szCs w:val="19"/>
        </w:rPr>
        <w:t xml:space="preserve"> o verde, o amarelo e o vermelho. </w:t>
      </w:r>
    </w:p>
    <w:p w:rsidR="006616B9" w:rsidRPr="006C64D5" w:rsidRDefault="006616B9" w:rsidP="006616B9">
      <w:pPr>
        <w:ind w:right="57"/>
        <w:jc w:val="both"/>
        <w:rPr>
          <w:rFonts w:ascii="Arial" w:hAnsi="Arial" w:cs="Arial"/>
          <w:sz w:val="19"/>
          <w:szCs w:val="19"/>
        </w:rPr>
      </w:pPr>
    </w:p>
    <w:p w:rsidR="006616B9" w:rsidRPr="006C64D5" w:rsidRDefault="006616B9" w:rsidP="006616B9">
      <w:pPr>
        <w:ind w:left="110" w:right="57"/>
        <w:jc w:val="center"/>
        <w:rPr>
          <w:rFonts w:ascii="Arial" w:hAnsi="Arial" w:cs="Arial"/>
          <w:b/>
          <w:bCs/>
          <w:sz w:val="19"/>
          <w:szCs w:val="19"/>
        </w:rPr>
      </w:pPr>
      <w:r w:rsidRPr="006C64D5">
        <w:rPr>
          <w:rFonts w:ascii="Arial" w:hAnsi="Arial" w:cs="Arial"/>
          <w:b/>
          <w:bCs/>
          <w:sz w:val="19"/>
          <w:szCs w:val="19"/>
        </w:rPr>
        <w:t>CAPÍTULO VIII</w:t>
      </w:r>
    </w:p>
    <w:p w:rsidR="006616B9" w:rsidRPr="006C64D5" w:rsidRDefault="006616B9" w:rsidP="006616B9">
      <w:pPr>
        <w:ind w:left="110" w:right="57"/>
        <w:jc w:val="center"/>
        <w:rPr>
          <w:rFonts w:ascii="Arial" w:hAnsi="Arial" w:cs="Arial"/>
          <w:sz w:val="19"/>
          <w:szCs w:val="19"/>
        </w:rPr>
      </w:pPr>
      <w:r w:rsidRPr="006C64D5">
        <w:rPr>
          <w:rFonts w:ascii="Arial" w:hAnsi="Arial" w:cs="Arial"/>
          <w:b/>
          <w:bCs/>
          <w:sz w:val="19"/>
          <w:szCs w:val="19"/>
        </w:rPr>
        <w:t>DOS TÍTULOS HONORÍFICOS</w:t>
      </w:r>
    </w:p>
    <w:p w:rsidR="006616B9" w:rsidRPr="006C64D5" w:rsidRDefault="006616B9" w:rsidP="006616B9">
      <w:pPr>
        <w:ind w:right="57"/>
        <w:jc w:val="both"/>
        <w:rPr>
          <w:rFonts w:ascii="Arial" w:hAnsi="Arial" w:cs="Arial"/>
          <w:bCs/>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 xml:space="preserve">Art. 63.º </w:t>
      </w:r>
      <w:r w:rsidRPr="006C64D5">
        <w:rPr>
          <w:rFonts w:ascii="Arial" w:hAnsi="Arial" w:cs="Arial"/>
          <w:sz w:val="19"/>
          <w:szCs w:val="19"/>
        </w:rPr>
        <w:t xml:space="preserve">- Como testemunho de reconhecimento e homenagem especial àqueles que se salientaram nos serviços prestados a Ginástica, a </w:t>
      </w:r>
      <w:r w:rsidRPr="006C64D5">
        <w:rPr>
          <w:rFonts w:ascii="Arial" w:hAnsi="Arial" w:cs="Arial"/>
          <w:b/>
          <w:sz w:val="19"/>
          <w:szCs w:val="19"/>
        </w:rPr>
        <w:t>FGRS</w:t>
      </w:r>
      <w:r w:rsidRPr="006C64D5">
        <w:rPr>
          <w:rFonts w:ascii="Arial" w:hAnsi="Arial" w:cs="Arial"/>
          <w:sz w:val="19"/>
          <w:szCs w:val="19"/>
        </w:rPr>
        <w:t xml:space="preserve"> concederá, mediante aprovação 2/3 dos presentes à Assembléia Geral, os seguintes títulos:</w:t>
      </w:r>
    </w:p>
    <w:p w:rsidR="006616B9" w:rsidRPr="006C64D5" w:rsidRDefault="006616B9" w:rsidP="006616B9">
      <w:pPr>
        <w:numPr>
          <w:ilvl w:val="0"/>
          <w:numId w:val="44"/>
        </w:numPr>
        <w:ind w:left="284" w:right="57" w:firstLine="0"/>
        <w:jc w:val="both"/>
        <w:rPr>
          <w:rFonts w:ascii="Arial" w:hAnsi="Arial" w:cs="Arial"/>
          <w:sz w:val="19"/>
          <w:szCs w:val="19"/>
        </w:rPr>
      </w:pPr>
      <w:r w:rsidRPr="006C64D5">
        <w:rPr>
          <w:rFonts w:ascii="Arial" w:hAnsi="Arial" w:cs="Arial"/>
          <w:sz w:val="19"/>
          <w:szCs w:val="19"/>
        </w:rPr>
        <w:t>Grande Benemérito: àquele que, já sendo Benemérito, continue prestando relevantes e assinalados serviços a Ginástica;</w:t>
      </w:r>
    </w:p>
    <w:p w:rsidR="006616B9" w:rsidRPr="006C64D5" w:rsidRDefault="006616B9" w:rsidP="006616B9">
      <w:pPr>
        <w:numPr>
          <w:ilvl w:val="0"/>
          <w:numId w:val="44"/>
        </w:numPr>
        <w:ind w:left="284" w:right="57" w:firstLine="0"/>
        <w:jc w:val="both"/>
        <w:rPr>
          <w:rFonts w:ascii="Arial" w:hAnsi="Arial" w:cs="Arial"/>
          <w:sz w:val="19"/>
          <w:szCs w:val="19"/>
        </w:rPr>
      </w:pPr>
      <w:r w:rsidRPr="006C64D5">
        <w:rPr>
          <w:rFonts w:ascii="Arial" w:hAnsi="Arial" w:cs="Arial"/>
          <w:sz w:val="19"/>
          <w:szCs w:val="19"/>
        </w:rPr>
        <w:t>Benemérito: àquele que tenha prestado à Ginástica Gaúcha serviços relevante, dignos de realce, que o faça merecedor de tal título;</w:t>
      </w:r>
    </w:p>
    <w:p w:rsidR="006616B9" w:rsidRPr="006C64D5" w:rsidRDefault="006616B9" w:rsidP="006616B9">
      <w:pPr>
        <w:numPr>
          <w:ilvl w:val="0"/>
          <w:numId w:val="44"/>
        </w:numPr>
        <w:ind w:left="284" w:right="57" w:firstLine="0"/>
        <w:jc w:val="both"/>
        <w:rPr>
          <w:rFonts w:ascii="Arial" w:hAnsi="Arial" w:cs="Arial"/>
          <w:sz w:val="19"/>
          <w:szCs w:val="19"/>
        </w:rPr>
      </w:pPr>
      <w:r w:rsidRPr="006C64D5">
        <w:rPr>
          <w:rFonts w:ascii="Arial" w:hAnsi="Arial" w:cs="Arial"/>
          <w:sz w:val="19"/>
          <w:szCs w:val="19"/>
        </w:rPr>
        <w:t>Honorário: àquele que, sem atuação permanente na Ginástica gaúcha, lhe tenha prestado relevantes serviços;</w:t>
      </w:r>
    </w:p>
    <w:p w:rsidR="006616B9" w:rsidRPr="006C64D5" w:rsidRDefault="006616B9" w:rsidP="006616B9">
      <w:pPr>
        <w:numPr>
          <w:ilvl w:val="0"/>
          <w:numId w:val="44"/>
        </w:numPr>
        <w:ind w:left="284" w:right="57" w:firstLine="0"/>
        <w:jc w:val="both"/>
        <w:rPr>
          <w:rFonts w:ascii="Arial" w:hAnsi="Arial" w:cs="Arial"/>
          <w:sz w:val="19"/>
          <w:szCs w:val="19"/>
        </w:rPr>
      </w:pPr>
      <w:r w:rsidRPr="006C64D5">
        <w:rPr>
          <w:rFonts w:ascii="Arial" w:hAnsi="Arial" w:cs="Arial"/>
          <w:sz w:val="19"/>
          <w:szCs w:val="19"/>
        </w:rPr>
        <w:t>Laureado: exclusivamente a atletas que se salientaram em defesa da Ginástica gaúcha, prestando relevantes serviços.</w:t>
      </w:r>
    </w:p>
    <w:p w:rsidR="006616B9" w:rsidRPr="006C64D5" w:rsidRDefault="006616B9" w:rsidP="006616B9">
      <w:pPr>
        <w:ind w:left="110" w:right="57"/>
        <w:jc w:val="both"/>
        <w:rPr>
          <w:rFonts w:ascii="Arial" w:hAnsi="Arial" w:cs="Arial"/>
          <w:sz w:val="19"/>
          <w:szCs w:val="19"/>
        </w:rPr>
      </w:pPr>
    </w:p>
    <w:p w:rsidR="006616B9" w:rsidRPr="006C64D5" w:rsidRDefault="006616B9" w:rsidP="006616B9">
      <w:pPr>
        <w:ind w:left="110" w:right="57"/>
        <w:jc w:val="center"/>
        <w:rPr>
          <w:rFonts w:ascii="Arial" w:hAnsi="Arial" w:cs="Arial"/>
          <w:b/>
          <w:bCs/>
          <w:sz w:val="19"/>
          <w:szCs w:val="19"/>
        </w:rPr>
      </w:pPr>
      <w:r w:rsidRPr="006C64D5">
        <w:rPr>
          <w:rFonts w:ascii="Arial" w:hAnsi="Arial" w:cs="Arial"/>
          <w:b/>
          <w:bCs/>
          <w:sz w:val="19"/>
          <w:szCs w:val="19"/>
        </w:rPr>
        <w:t>CAPÍTULO IX</w:t>
      </w:r>
    </w:p>
    <w:p w:rsidR="006616B9" w:rsidRPr="006C64D5" w:rsidRDefault="006616B9" w:rsidP="006616B9">
      <w:pPr>
        <w:ind w:left="110" w:right="57"/>
        <w:jc w:val="center"/>
        <w:rPr>
          <w:rFonts w:ascii="Arial" w:hAnsi="Arial" w:cs="Arial"/>
          <w:b/>
          <w:sz w:val="19"/>
          <w:szCs w:val="19"/>
        </w:rPr>
      </w:pPr>
      <w:r w:rsidRPr="006C64D5">
        <w:rPr>
          <w:rFonts w:ascii="Arial" w:hAnsi="Arial" w:cs="Arial"/>
          <w:b/>
          <w:sz w:val="19"/>
          <w:szCs w:val="19"/>
        </w:rPr>
        <w:lastRenderedPageBreak/>
        <w:t>DAS DISPOSIÇÕES GERAIS</w:t>
      </w:r>
    </w:p>
    <w:p w:rsidR="006616B9" w:rsidRPr="006C64D5" w:rsidRDefault="006616B9" w:rsidP="006616B9">
      <w:pPr>
        <w:ind w:left="110" w:right="57"/>
        <w:jc w:val="center"/>
        <w:rPr>
          <w:rFonts w:ascii="Arial" w:hAnsi="Arial" w:cs="Arial"/>
          <w:b/>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 xml:space="preserve">Art. 64.º </w:t>
      </w:r>
      <w:r w:rsidRPr="006C64D5">
        <w:rPr>
          <w:rFonts w:ascii="Arial" w:hAnsi="Arial" w:cs="Arial"/>
          <w:sz w:val="19"/>
          <w:szCs w:val="19"/>
        </w:rPr>
        <w:t>- São mandamentos todos os atos expedidos por quaisquer dos poderes internos ou originários de organismos públicos ou privados que a entidade deva obediência.</w:t>
      </w:r>
    </w:p>
    <w:p w:rsidR="006616B9" w:rsidRPr="006C64D5" w:rsidRDefault="006616B9" w:rsidP="006616B9">
      <w:pPr>
        <w:ind w:right="57"/>
        <w:jc w:val="both"/>
        <w:rPr>
          <w:rFonts w:ascii="Arial" w:hAnsi="Arial" w:cs="Arial"/>
          <w:b/>
          <w:bCs/>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 xml:space="preserve">Art. 65.º </w:t>
      </w:r>
      <w:r w:rsidRPr="006C64D5">
        <w:rPr>
          <w:rFonts w:ascii="Arial" w:hAnsi="Arial" w:cs="Arial"/>
          <w:sz w:val="19"/>
          <w:szCs w:val="19"/>
        </w:rPr>
        <w:t>- Nenhum membro do poder interno poderá exercer função em qualquer outro poder, respeitadas as compatibilidades expressamente previstas neste Estatuto, nem acumular funções em caráter efetivo.</w:t>
      </w:r>
    </w:p>
    <w:p w:rsidR="006616B9" w:rsidRPr="006C64D5" w:rsidRDefault="006616B9" w:rsidP="006616B9">
      <w:pPr>
        <w:ind w:right="57"/>
        <w:jc w:val="both"/>
        <w:rPr>
          <w:rFonts w:ascii="Arial" w:hAnsi="Arial" w:cs="Arial"/>
          <w:b/>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sz w:val="19"/>
          <w:szCs w:val="19"/>
        </w:rPr>
        <w:t>Art. 66.º</w:t>
      </w:r>
      <w:r w:rsidRPr="006C64D5">
        <w:rPr>
          <w:rFonts w:ascii="Arial" w:hAnsi="Arial" w:cs="Arial"/>
          <w:sz w:val="19"/>
          <w:szCs w:val="19"/>
        </w:rPr>
        <w:t xml:space="preserve"> - A proposta orçamentária converter-se-á em orçamento definitivo quando homologada pelo Conselho Fiscal, que manifestar-se após ouvir o Comitê Executivo.</w:t>
      </w:r>
    </w:p>
    <w:p w:rsidR="006616B9" w:rsidRPr="006C64D5" w:rsidRDefault="006616B9" w:rsidP="006616B9">
      <w:pPr>
        <w:ind w:right="57"/>
        <w:jc w:val="both"/>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67.º</w:t>
      </w:r>
      <w:r w:rsidRPr="006C64D5">
        <w:rPr>
          <w:rFonts w:ascii="Arial" w:hAnsi="Arial" w:cs="Arial"/>
          <w:b/>
          <w:sz w:val="19"/>
          <w:szCs w:val="19"/>
        </w:rPr>
        <w:t xml:space="preserve"> </w:t>
      </w:r>
      <w:r w:rsidRPr="006C64D5">
        <w:rPr>
          <w:rFonts w:ascii="Arial" w:hAnsi="Arial" w:cs="Arial"/>
          <w:sz w:val="19"/>
          <w:szCs w:val="19"/>
        </w:rPr>
        <w:t xml:space="preserve">- Nenhuma despesa será processada a revelia do Comitê de Finanças e Patrimônio e sem que o respectivo pagamento esteja autorizado pelo Presidente da </w:t>
      </w:r>
      <w:r w:rsidRPr="006C64D5">
        <w:rPr>
          <w:rFonts w:ascii="Arial" w:hAnsi="Arial" w:cs="Arial"/>
          <w:b/>
          <w:sz w:val="19"/>
          <w:szCs w:val="19"/>
        </w:rPr>
        <w:t>FGRS</w:t>
      </w:r>
      <w:r w:rsidRPr="006C64D5">
        <w:rPr>
          <w:rFonts w:ascii="Arial" w:hAnsi="Arial" w:cs="Arial"/>
          <w:sz w:val="19"/>
          <w:szCs w:val="19"/>
        </w:rPr>
        <w:t>.</w:t>
      </w:r>
    </w:p>
    <w:p w:rsidR="006616B9" w:rsidRPr="006C64D5" w:rsidRDefault="006616B9" w:rsidP="006616B9">
      <w:pPr>
        <w:ind w:right="57"/>
        <w:jc w:val="both"/>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68.º</w:t>
      </w:r>
      <w:r w:rsidRPr="006C64D5">
        <w:rPr>
          <w:rFonts w:ascii="Arial" w:hAnsi="Arial" w:cs="Arial"/>
          <w:b/>
          <w:sz w:val="19"/>
          <w:szCs w:val="19"/>
        </w:rPr>
        <w:t xml:space="preserve"> </w:t>
      </w:r>
      <w:r w:rsidRPr="006C64D5">
        <w:rPr>
          <w:rFonts w:ascii="Arial" w:hAnsi="Arial" w:cs="Arial"/>
          <w:sz w:val="19"/>
          <w:szCs w:val="19"/>
        </w:rPr>
        <w:t xml:space="preserve">- O Presidente da </w:t>
      </w:r>
      <w:r w:rsidRPr="006C64D5">
        <w:rPr>
          <w:rFonts w:ascii="Arial" w:hAnsi="Arial" w:cs="Arial"/>
          <w:b/>
          <w:sz w:val="19"/>
          <w:szCs w:val="19"/>
        </w:rPr>
        <w:t>FGRS</w:t>
      </w:r>
      <w:r w:rsidRPr="006C64D5">
        <w:rPr>
          <w:rFonts w:ascii="Arial" w:hAnsi="Arial" w:cs="Arial"/>
          <w:sz w:val="19"/>
          <w:szCs w:val="19"/>
        </w:rPr>
        <w:t xml:space="preserve"> disporá de assistentes credenciados para representá-lo nos atos desportivos, em caráter pessoal e sem prejuízo das funções.</w:t>
      </w: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Parágrafo Único</w:t>
      </w:r>
      <w:r w:rsidRPr="006C64D5">
        <w:rPr>
          <w:rFonts w:ascii="Arial" w:hAnsi="Arial" w:cs="Arial"/>
          <w:sz w:val="19"/>
          <w:szCs w:val="19"/>
        </w:rPr>
        <w:t xml:space="preserve"> - Nos impedimentos do Presidente, suas funções serão exercidas por qualquer outro membro dos poderes internos da </w:t>
      </w:r>
      <w:r w:rsidRPr="006C64D5">
        <w:rPr>
          <w:rFonts w:ascii="Arial" w:hAnsi="Arial" w:cs="Arial"/>
          <w:b/>
          <w:sz w:val="19"/>
          <w:szCs w:val="19"/>
        </w:rPr>
        <w:t>FGRS</w:t>
      </w:r>
      <w:r w:rsidRPr="006C64D5">
        <w:rPr>
          <w:rFonts w:ascii="Arial" w:hAnsi="Arial" w:cs="Arial"/>
          <w:sz w:val="19"/>
          <w:szCs w:val="19"/>
        </w:rPr>
        <w:t xml:space="preserve"> por ele designado, nos termos do ART. 30 deste Estatuto.</w:t>
      </w:r>
    </w:p>
    <w:p w:rsidR="006616B9" w:rsidRPr="006C64D5" w:rsidRDefault="006616B9" w:rsidP="006616B9">
      <w:pPr>
        <w:ind w:right="57"/>
        <w:jc w:val="both"/>
        <w:rPr>
          <w:rFonts w:ascii="Arial" w:hAnsi="Arial" w:cs="Arial"/>
          <w:bCs/>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 xml:space="preserve">Art. 69.º </w:t>
      </w:r>
      <w:r w:rsidRPr="006C64D5">
        <w:rPr>
          <w:rFonts w:ascii="Arial" w:hAnsi="Arial" w:cs="Arial"/>
          <w:sz w:val="19"/>
          <w:szCs w:val="19"/>
        </w:rPr>
        <w:t>- Os membros dos poderes internos, bem como os diretores ou integrantes dos comitês terão acesso a todas as praças desportivas sujeitas á jurisdição da entidade.</w:t>
      </w:r>
    </w:p>
    <w:p w:rsidR="006616B9" w:rsidRPr="006C64D5" w:rsidRDefault="006616B9" w:rsidP="006616B9">
      <w:pPr>
        <w:ind w:right="57"/>
        <w:jc w:val="both"/>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70.º</w:t>
      </w:r>
      <w:r w:rsidRPr="006C64D5">
        <w:rPr>
          <w:rFonts w:ascii="Arial" w:hAnsi="Arial" w:cs="Arial"/>
          <w:b/>
          <w:sz w:val="19"/>
          <w:szCs w:val="19"/>
        </w:rPr>
        <w:t xml:space="preserve"> </w:t>
      </w:r>
      <w:r w:rsidRPr="006C64D5">
        <w:rPr>
          <w:rFonts w:ascii="Arial" w:hAnsi="Arial" w:cs="Arial"/>
          <w:sz w:val="19"/>
          <w:szCs w:val="19"/>
        </w:rPr>
        <w:t>- Ficam fazendo parte integrante deste Estatuto, no que ao mesmo se aplicar, as disposições contidas na Lei Federal nº 9.615 de 24.03.98 e no Decreto Federal nº 2.574, de 29.04.98.</w:t>
      </w:r>
    </w:p>
    <w:p w:rsidR="006616B9" w:rsidRPr="006C64D5" w:rsidRDefault="006616B9" w:rsidP="006616B9">
      <w:pPr>
        <w:ind w:right="57"/>
        <w:jc w:val="both"/>
        <w:rPr>
          <w:rFonts w:ascii="Arial" w:hAnsi="Arial" w:cs="Arial"/>
          <w:bCs/>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71.º</w:t>
      </w:r>
      <w:r w:rsidRPr="006C64D5">
        <w:rPr>
          <w:rFonts w:ascii="Arial" w:hAnsi="Arial" w:cs="Arial"/>
          <w:b/>
          <w:sz w:val="19"/>
          <w:szCs w:val="19"/>
        </w:rPr>
        <w:t xml:space="preserve"> </w:t>
      </w:r>
      <w:r w:rsidRPr="006C64D5">
        <w:rPr>
          <w:rFonts w:ascii="Arial" w:hAnsi="Arial" w:cs="Arial"/>
          <w:sz w:val="19"/>
          <w:szCs w:val="19"/>
        </w:rPr>
        <w:t xml:space="preserve">- O Regulamento Geral da </w:t>
      </w:r>
      <w:r w:rsidRPr="006C64D5">
        <w:rPr>
          <w:rFonts w:ascii="Arial" w:hAnsi="Arial" w:cs="Arial"/>
          <w:b/>
          <w:sz w:val="19"/>
          <w:szCs w:val="19"/>
        </w:rPr>
        <w:t>FGRS</w:t>
      </w:r>
      <w:r w:rsidRPr="006C64D5">
        <w:rPr>
          <w:rFonts w:ascii="Arial" w:hAnsi="Arial" w:cs="Arial"/>
          <w:sz w:val="19"/>
          <w:szCs w:val="19"/>
        </w:rPr>
        <w:t xml:space="preserve"> terá em suas disposições a finalidade de complementar o Estatuto da </w:t>
      </w:r>
      <w:r w:rsidRPr="006C64D5">
        <w:rPr>
          <w:rFonts w:ascii="Arial" w:hAnsi="Arial" w:cs="Arial"/>
          <w:b/>
          <w:color w:val="000000"/>
          <w:sz w:val="19"/>
          <w:szCs w:val="19"/>
        </w:rPr>
        <w:t>FGRS</w:t>
      </w:r>
      <w:r w:rsidRPr="006C64D5">
        <w:rPr>
          <w:rFonts w:ascii="Arial" w:hAnsi="Arial" w:cs="Arial"/>
          <w:sz w:val="19"/>
          <w:szCs w:val="19"/>
        </w:rPr>
        <w:t>.</w:t>
      </w:r>
    </w:p>
    <w:p w:rsidR="006616B9" w:rsidRPr="006C64D5" w:rsidRDefault="006616B9" w:rsidP="006616B9">
      <w:pPr>
        <w:ind w:right="57"/>
        <w:jc w:val="both"/>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72.º</w:t>
      </w:r>
      <w:r w:rsidRPr="006C64D5">
        <w:rPr>
          <w:rFonts w:ascii="Arial" w:hAnsi="Arial" w:cs="Arial"/>
          <w:b/>
          <w:sz w:val="19"/>
          <w:szCs w:val="19"/>
        </w:rPr>
        <w:t xml:space="preserve"> </w:t>
      </w:r>
      <w:r w:rsidRPr="006C64D5">
        <w:rPr>
          <w:rFonts w:ascii="Arial" w:hAnsi="Arial" w:cs="Arial"/>
          <w:sz w:val="19"/>
          <w:szCs w:val="19"/>
        </w:rPr>
        <w:t xml:space="preserve">- Os membros dos poderes da </w:t>
      </w:r>
      <w:r w:rsidRPr="006C64D5">
        <w:rPr>
          <w:rFonts w:ascii="Arial" w:hAnsi="Arial" w:cs="Arial"/>
          <w:b/>
          <w:sz w:val="19"/>
          <w:szCs w:val="19"/>
        </w:rPr>
        <w:t>FGRS</w:t>
      </w:r>
      <w:r w:rsidRPr="006C64D5">
        <w:rPr>
          <w:rFonts w:ascii="Arial" w:hAnsi="Arial" w:cs="Arial"/>
          <w:sz w:val="19"/>
          <w:szCs w:val="19"/>
        </w:rPr>
        <w:t xml:space="preserve"> poderão ser remunerados de acordo com a legislação vigente.</w:t>
      </w:r>
    </w:p>
    <w:p w:rsidR="006616B9" w:rsidRPr="006C64D5" w:rsidRDefault="006616B9" w:rsidP="006616B9">
      <w:pPr>
        <w:ind w:right="57"/>
        <w:jc w:val="both"/>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73.º</w:t>
      </w:r>
      <w:r w:rsidRPr="006C64D5">
        <w:rPr>
          <w:rFonts w:ascii="Arial" w:hAnsi="Arial" w:cs="Arial"/>
          <w:b/>
          <w:sz w:val="19"/>
          <w:szCs w:val="19"/>
        </w:rPr>
        <w:t xml:space="preserve"> </w:t>
      </w:r>
      <w:r w:rsidRPr="006C64D5">
        <w:rPr>
          <w:rFonts w:ascii="Arial" w:hAnsi="Arial" w:cs="Arial"/>
          <w:sz w:val="19"/>
          <w:szCs w:val="19"/>
        </w:rPr>
        <w:t xml:space="preserve">- Somente poderão ocupar cargos em qualquer poder ou órgão da </w:t>
      </w:r>
      <w:r w:rsidRPr="006C64D5">
        <w:rPr>
          <w:rFonts w:ascii="Arial" w:hAnsi="Arial" w:cs="Arial"/>
          <w:b/>
          <w:sz w:val="19"/>
          <w:szCs w:val="19"/>
        </w:rPr>
        <w:t>FGRS</w:t>
      </w:r>
      <w:r w:rsidRPr="006C64D5">
        <w:rPr>
          <w:rFonts w:ascii="Arial" w:hAnsi="Arial" w:cs="Arial"/>
          <w:sz w:val="19"/>
          <w:szCs w:val="19"/>
        </w:rPr>
        <w:t xml:space="preserve"> cidadãos maiores de 18 (dezoito) anos de idade.</w:t>
      </w:r>
    </w:p>
    <w:p w:rsidR="006616B9" w:rsidRPr="006C64D5" w:rsidRDefault="006616B9" w:rsidP="006616B9">
      <w:pPr>
        <w:ind w:right="57"/>
        <w:jc w:val="both"/>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 xml:space="preserve">Art. 74.º </w:t>
      </w:r>
      <w:r w:rsidRPr="006C64D5">
        <w:rPr>
          <w:rFonts w:ascii="Arial" w:hAnsi="Arial" w:cs="Arial"/>
          <w:sz w:val="19"/>
          <w:szCs w:val="19"/>
        </w:rPr>
        <w:t>- O membro de qualquer poder ou órgão poderá licenciar-se do exercício do cargo ou função por prazo não superior a 90 (noventa) dias.</w:t>
      </w:r>
    </w:p>
    <w:p w:rsidR="006616B9" w:rsidRPr="006C64D5" w:rsidRDefault="006616B9" w:rsidP="006616B9">
      <w:pPr>
        <w:ind w:right="57"/>
        <w:jc w:val="both"/>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sz w:val="19"/>
          <w:szCs w:val="19"/>
        </w:rPr>
        <w:t>Art. 75.º</w:t>
      </w:r>
      <w:r w:rsidRPr="006C64D5">
        <w:rPr>
          <w:rFonts w:ascii="Arial" w:hAnsi="Arial" w:cs="Arial"/>
          <w:sz w:val="19"/>
          <w:szCs w:val="19"/>
        </w:rPr>
        <w:t xml:space="preserve"> - No Regulamento Geral da </w:t>
      </w:r>
      <w:r w:rsidRPr="006C64D5">
        <w:rPr>
          <w:rFonts w:ascii="Arial" w:hAnsi="Arial" w:cs="Arial"/>
          <w:b/>
          <w:sz w:val="19"/>
          <w:szCs w:val="19"/>
        </w:rPr>
        <w:t>FGRS</w:t>
      </w:r>
      <w:r w:rsidRPr="006C64D5">
        <w:rPr>
          <w:rFonts w:ascii="Arial" w:hAnsi="Arial" w:cs="Arial"/>
          <w:sz w:val="19"/>
          <w:szCs w:val="19"/>
        </w:rPr>
        <w:t xml:space="preserve"> estarão contidos os dispositivos referentes à organização geral da Entidade e do Código de Disciplina e Penalidades.</w:t>
      </w:r>
    </w:p>
    <w:p w:rsidR="006616B9" w:rsidRPr="006C64D5" w:rsidRDefault="006616B9" w:rsidP="006616B9">
      <w:pPr>
        <w:ind w:right="57"/>
        <w:jc w:val="both"/>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76.º</w:t>
      </w:r>
      <w:r w:rsidRPr="006C64D5">
        <w:rPr>
          <w:rFonts w:ascii="Arial" w:hAnsi="Arial" w:cs="Arial"/>
          <w:sz w:val="19"/>
          <w:szCs w:val="19"/>
        </w:rPr>
        <w:t xml:space="preserve"> - As resoluções da </w:t>
      </w:r>
      <w:r w:rsidRPr="006C64D5">
        <w:rPr>
          <w:rFonts w:ascii="Arial" w:hAnsi="Arial" w:cs="Arial"/>
          <w:b/>
          <w:sz w:val="19"/>
          <w:szCs w:val="19"/>
        </w:rPr>
        <w:t>FGRS</w:t>
      </w:r>
      <w:r w:rsidRPr="006C64D5">
        <w:rPr>
          <w:rFonts w:ascii="Arial" w:hAnsi="Arial" w:cs="Arial"/>
          <w:sz w:val="19"/>
          <w:szCs w:val="19"/>
        </w:rPr>
        <w:t xml:space="preserve"> serão dadas a conhecimento dos filiados através de Nota Oficial, entrando em vigor a partir da data de sua publicação na Sede.</w:t>
      </w:r>
    </w:p>
    <w:p w:rsidR="006616B9" w:rsidRPr="006C64D5" w:rsidRDefault="006616B9" w:rsidP="006616B9">
      <w:pPr>
        <w:ind w:right="57"/>
        <w:jc w:val="both"/>
        <w:rPr>
          <w:rFonts w:ascii="Arial" w:hAnsi="Arial" w:cs="Arial"/>
          <w:sz w:val="19"/>
          <w:szCs w:val="19"/>
        </w:rPr>
      </w:pPr>
    </w:p>
    <w:p w:rsidR="006616B9" w:rsidRPr="006C64D5" w:rsidRDefault="006616B9" w:rsidP="006616B9">
      <w:pPr>
        <w:ind w:right="57"/>
        <w:jc w:val="both"/>
        <w:rPr>
          <w:rFonts w:ascii="Arial" w:hAnsi="Arial" w:cs="Arial"/>
          <w:sz w:val="19"/>
          <w:szCs w:val="19"/>
        </w:rPr>
      </w:pPr>
      <w:r w:rsidRPr="006C64D5">
        <w:rPr>
          <w:rFonts w:ascii="Arial" w:hAnsi="Arial" w:cs="Arial"/>
          <w:b/>
          <w:bCs/>
          <w:sz w:val="19"/>
          <w:szCs w:val="19"/>
        </w:rPr>
        <w:t>Art. 77.º</w:t>
      </w:r>
      <w:r w:rsidRPr="006C64D5">
        <w:rPr>
          <w:rFonts w:ascii="Arial" w:hAnsi="Arial" w:cs="Arial"/>
          <w:sz w:val="19"/>
          <w:szCs w:val="19"/>
        </w:rPr>
        <w:t xml:space="preserve"> - A administração desportiva, social e financeira da </w:t>
      </w:r>
      <w:r w:rsidRPr="006C64D5">
        <w:rPr>
          <w:rFonts w:ascii="Arial" w:hAnsi="Arial" w:cs="Arial"/>
          <w:b/>
          <w:sz w:val="19"/>
          <w:szCs w:val="19"/>
        </w:rPr>
        <w:t>FGRS</w:t>
      </w:r>
      <w:r w:rsidRPr="006C64D5">
        <w:rPr>
          <w:rFonts w:ascii="Arial" w:hAnsi="Arial" w:cs="Arial"/>
          <w:sz w:val="19"/>
          <w:szCs w:val="19"/>
        </w:rPr>
        <w:t>, bem como suas atividades, subordinar-se às disposições do Regulamento Geral, sendo de competência da Assembléia Geral aprová-lo, por proposta da Diretoria.</w:t>
      </w:r>
    </w:p>
    <w:p w:rsidR="006616B9" w:rsidRPr="006C64D5" w:rsidRDefault="006616B9" w:rsidP="006616B9">
      <w:pPr>
        <w:ind w:right="57"/>
        <w:jc w:val="both"/>
        <w:rPr>
          <w:rFonts w:ascii="Arial" w:hAnsi="Arial" w:cs="Arial"/>
          <w:sz w:val="19"/>
          <w:szCs w:val="19"/>
        </w:rPr>
      </w:pPr>
    </w:p>
    <w:p w:rsidR="006616B9" w:rsidRPr="006C64D5" w:rsidRDefault="006616B9" w:rsidP="006616B9">
      <w:pPr>
        <w:ind w:right="57"/>
        <w:rPr>
          <w:rFonts w:ascii="Arial" w:hAnsi="Arial" w:cs="Arial"/>
          <w:sz w:val="19"/>
          <w:szCs w:val="19"/>
        </w:rPr>
      </w:pPr>
      <w:r w:rsidRPr="006C64D5">
        <w:rPr>
          <w:rFonts w:ascii="Arial" w:hAnsi="Arial" w:cs="Arial"/>
          <w:b/>
          <w:bCs/>
          <w:sz w:val="19"/>
          <w:szCs w:val="19"/>
        </w:rPr>
        <w:t>Art. 78.º</w:t>
      </w:r>
      <w:r w:rsidRPr="006C64D5">
        <w:rPr>
          <w:rFonts w:ascii="Arial" w:hAnsi="Arial" w:cs="Arial"/>
          <w:sz w:val="19"/>
          <w:szCs w:val="19"/>
        </w:rPr>
        <w:t xml:space="preserve"> - Os casos omissos deste Estatuto serão decididos pela Assembléia Geral, respeitada a Legislação vigente.</w:t>
      </w:r>
    </w:p>
    <w:p w:rsidR="006616B9" w:rsidRPr="006C64D5" w:rsidRDefault="006616B9" w:rsidP="006616B9">
      <w:pPr>
        <w:jc w:val="right"/>
        <w:rPr>
          <w:rFonts w:ascii="Arial" w:hAnsi="Arial" w:cs="Arial"/>
          <w:sz w:val="19"/>
          <w:szCs w:val="19"/>
        </w:rPr>
      </w:pPr>
    </w:p>
    <w:p w:rsidR="006616B9" w:rsidRPr="006C64D5" w:rsidRDefault="006616B9" w:rsidP="006616B9">
      <w:pPr>
        <w:jc w:val="right"/>
        <w:rPr>
          <w:rFonts w:ascii="Arial" w:hAnsi="Arial" w:cs="Arial"/>
          <w:sz w:val="19"/>
          <w:szCs w:val="19"/>
        </w:rPr>
      </w:pPr>
    </w:p>
    <w:p w:rsidR="006616B9" w:rsidRPr="006C64D5" w:rsidRDefault="006616B9" w:rsidP="006616B9">
      <w:pPr>
        <w:jc w:val="right"/>
        <w:rPr>
          <w:rFonts w:ascii="Arial" w:hAnsi="Arial" w:cs="Arial"/>
          <w:sz w:val="19"/>
          <w:szCs w:val="19"/>
        </w:rPr>
      </w:pPr>
      <w:r w:rsidRPr="006C64D5">
        <w:rPr>
          <w:rFonts w:ascii="Arial" w:hAnsi="Arial" w:cs="Arial"/>
          <w:sz w:val="19"/>
          <w:szCs w:val="19"/>
        </w:rPr>
        <w:t xml:space="preserve">Porto Alegre, </w:t>
      </w:r>
      <w:r>
        <w:rPr>
          <w:rFonts w:ascii="Arial" w:hAnsi="Arial" w:cs="Arial"/>
          <w:sz w:val="19"/>
          <w:szCs w:val="19"/>
        </w:rPr>
        <w:t>05</w:t>
      </w:r>
      <w:r w:rsidRPr="006C64D5">
        <w:rPr>
          <w:rFonts w:ascii="Arial" w:hAnsi="Arial" w:cs="Arial"/>
          <w:sz w:val="19"/>
          <w:szCs w:val="19"/>
        </w:rPr>
        <w:t xml:space="preserve"> de </w:t>
      </w:r>
      <w:r>
        <w:rPr>
          <w:rFonts w:ascii="Arial" w:hAnsi="Arial" w:cs="Arial"/>
          <w:sz w:val="19"/>
          <w:szCs w:val="19"/>
        </w:rPr>
        <w:t>novembro</w:t>
      </w:r>
      <w:r w:rsidRPr="006C64D5">
        <w:rPr>
          <w:rFonts w:ascii="Arial" w:hAnsi="Arial" w:cs="Arial"/>
          <w:sz w:val="19"/>
          <w:szCs w:val="19"/>
        </w:rPr>
        <w:t xml:space="preserve"> de 201</w:t>
      </w:r>
      <w:r>
        <w:rPr>
          <w:rFonts w:ascii="Arial" w:hAnsi="Arial" w:cs="Arial"/>
          <w:sz w:val="19"/>
          <w:szCs w:val="19"/>
        </w:rPr>
        <w:t>3</w:t>
      </w:r>
      <w:r w:rsidRPr="006C64D5">
        <w:rPr>
          <w:rFonts w:ascii="Arial" w:hAnsi="Arial" w:cs="Arial"/>
          <w:sz w:val="19"/>
          <w:szCs w:val="19"/>
        </w:rPr>
        <w:t>.</w:t>
      </w:r>
    </w:p>
    <w:p w:rsidR="006616B9" w:rsidRPr="009573B7" w:rsidRDefault="006616B9" w:rsidP="006616B9">
      <w:pPr>
        <w:jc w:val="right"/>
        <w:rPr>
          <w:rFonts w:ascii="Calibri" w:hAnsi="Calibri"/>
          <w:sz w:val="20"/>
          <w:szCs w:val="20"/>
        </w:rPr>
      </w:pPr>
    </w:p>
    <w:p w:rsidR="004D3079" w:rsidRDefault="004D3079"/>
    <w:sectPr w:rsidR="004D3079" w:rsidSect="006616B9">
      <w:headerReference w:type="default" r:id="rId8"/>
      <w:footerReference w:type="default" r:id="rId9"/>
      <w:pgSz w:w="11906" w:h="16838"/>
      <w:pgMar w:top="1067" w:right="707" w:bottom="851" w:left="567" w:header="284" w:footer="9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E27" w:rsidRDefault="008E0E27" w:rsidP="009D6B9F">
      <w:r>
        <w:separator/>
      </w:r>
    </w:p>
  </w:endnote>
  <w:endnote w:type="continuationSeparator" w:id="1">
    <w:p w:rsidR="008E0E27" w:rsidRDefault="008E0E27" w:rsidP="009D6B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TE11C2858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9F" w:rsidRDefault="009D6B9F" w:rsidP="009D6B9F">
    <w:pPr>
      <w:pStyle w:val="Rodap"/>
      <w:ind w:left="540" w:right="-1189"/>
      <w:rPr>
        <w:rFonts w:ascii="Arial" w:hAnsi="Arial" w:cs="Arial"/>
        <w:color w:val="FF0000"/>
        <w:sz w:val="22"/>
      </w:rPr>
    </w:pPr>
    <w:r>
      <w:rPr>
        <w:rFonts w:ascii="Arial" w:hAnsi="Arial" w:cs="Arial"/>
        <w:noProof/>
        <w:color w:val="FF0000"/>
        <w:sz w:val="20"/>
      </w:rPr>
      <w:pict>
        <v:line id="_x0000_s1026" style="position:absolute;left:0;text-align:left;flip:x;z-index:251662336" from="-1in,8.9pt" to="18pt,8.9pt" strokecolor="red" strokeweight="2.25pt"/>
      </w:pict>
    </w:r>
    <w:r>
      <w:rPr>
        <w:rFonts w:ascii="Arial" w:hAnsi="Arial" w:cs="Arial"/>
        <w:color w:val="FF0000"/>
        <w:sz w:val="22"/>
      </w:rPr>
      <w:t>SEDE: Rua Barão de Tefé, 310 – Ginásio de Ginástica</w:t>
    </w:r>
  </w:p>
  <w:p w:rsidR="009D6B9F" w:rsidRDefault="009D6B9F" w:rsidP="009D6B9F">
    <w:pPr>
      <w:pStyle w:val="Rodap"/>
      <w:ind w:left="540" w:right="-1189"/>
      <w:rPr>
        <w:rFonts w:ascii="Arial" w:hAnsi="Arial" w:cs="Arial"/>
        <w:color w:val="FF0000"/>
        <w:sz w:val="22"/>
      </w:rPr>
    </w:pPr>
    <w:r>
      <w:rPr>
        <w:rFonts w:ascii="Arial" w:hAnsi="Arial" w:cs="Arial"/>
        <w:color w:val="FF0000"/>
        <w:sz w:val="22"/>
      </w:rPr>
      <w:t>Fone (51) 3392-6272 - CEP:90.1</w:t>
    </w:r>
    <w:r>
      <w:rPr>
        <w:color w:val="FF0000"/>
        <w:sz w:val="22"/>
      </w:rPr>
      <w:t>6</w:t>
    </w:r>
    <w:r>
      <w:rPr>
        <w:rFonts w:ascii="Arial" w:hAnsi="Arial" w:cs="Arial"/>
        <w:color w:val="FF0000"/>
        <w:sz w:val="22"/>
      </w:rPr>
      <w:t>0-</w:t>
    </w:r>
    <w:r>
      <w:rPr>
        <w:color w:val="FF0000"/>
        <w:sz w:val="22"/>
      </w:rPr>
      <w:t>15</w:t>
    </w:r>
    <w:r>
      <w:rPr>
        <w:rFonts w:ascii="Arial" w:hAnsi="Arial" w:cs="Arial"/>
        <w:color w:val="FF0000"/>
        <w:sz w:val="22"/>
      </w:rPr>
      <w:t>0 – PORTO ALEGRE - RS</w:t>
    </w:r>
  </w:p>
  <w:p w:rsidR="009D6B9F" w:rsidRPr="0033395E" w:rsidRDefault="009D6B9F" w:rsidP="009D6B9F">
    <w:pPr>
      <w:pStyle w:val="Rodap"/>
      <w:ind w:left="540" w:right="-1189"/>
      <w:rPr>
        <w:rFonts w:ascii="Arial" w:hAnsi="Arial" w:cs="Arial"/>
        <w:color w:val="FF0000"/>
        <w:sz w:val="22"/>
      </w:rPr>
    </w:pPr>
    <w:r w:rsidRPr="0033395E">
      <w:rPr>
        <w:rFonts w:ascii="Arial" w:hAnsi="Arial" w:cs="Arial"/>
        <w:color w:val="FF0000"/>
        <w:sz w:val="22"/>
      </w:rPr>
      <w:t xml:space="preserve">Site: </w:t>
    </w:r>
    <w:hyperlink r:id="rId1" w:history="1">
      <w:r w:rsidRPr="00C6763C">
        <w:rPr>
          <w:rStyle w:val="Hyperlink"/>
          <w:rFonts w:eastAsia="Calibri" w:cs="Arial"/>
          <w:sz w:val="22"/>
        </w:rPr>
        <w:t>www.ginasticars.com.br</w:t>
      </w:r>
    </w:hyperlink>
    <w:r w:rsidRPr="0033395E">
      <w:rPr>
        <w:rFonts w:ascii="Arial" w:hAnsi="Arial" w:cs="Arial"/>
        <w:color w:val="FF0000"/>
        <w:sz w:val="22"/>
      </w:rPr>
      <w:t xml:space="preserve">   E-mail: ginastic</w:t>
    </w:r>
    <w:r>
      <w:rPr>
        <w:rFonts w:ascii="Arial" w:hAnsi="Arial" w:cs="Arial"/>
        <w:color w:val="FF0000"/>
        <w:sz w:val="22"/>
      </w:rPr>
      <w:t>a</w:t>
    </w:r>
    <w:r w:rsidRPr="0033395E">
      <w:rPr>
        <w:rFonts w:ascii="Arial" w:hAnsi="Arial" w:cs="Arial"/>
        <w:color w:val="FF0000"/>
        <w:sz w:val="22"/>
      </w:rPr>
      <w:t>@</w:t>
    </w:r>
    <w:r>
      <w:rPr>
        <w:rFonts w:ascii="Arial" w:hAnsi="Arial" w:cs="Arial"/>
        <w:color w:val="FF0000"/>
        <w:sz w:val="22"/>
      </w:rPr>
      <w:t>ginasticars</w:t>
    </w:r>
    <w:r w:rsidRPr="0033395E">
      <w:rPr>
        <w:rFonts w:ascii="Arial" w:hAnsi="Arial" w:cs="Arial"/>
        <w:color w:val="FF0000"/>
        <w:sz w:val="22"/>
      </w:rPr>
      <w:t>.com.br</w:t>
    </w:r>
  </w:p>
  <w:p w:rsidR="009D6B9F" w:rsidRPr="009D6B9F" w:rsidRDefault="009D6B9F" w:rsidP="009D6B9F">
    <w:pPr>
      <w:pStyle w:val="Rodap"/>
      <w:ind w:left="540" w:right="-1189"/>
      <w:rPr>
        <w:color w:val="FF0000"/>
        <w:sz w:val="22"/>
      </w:rPr>
    </w:pPr>
    <w:r>
      <w:rPr>
        <w:rFonts w:ascii="Arial" w:hAnsi="Arial" w:cs="Arial"/>
        <w:color w:val="FF0000"/>
        <w:sz w:val="22"/>
      </w:rPr>
      <w:t>CGC(MF) 19.684.481/0001-</w:t>
    </w:r>
    <w:r>
      <w:rPr>
        <w:color w:val="FF0000"/>
        <w:sz w:val="22"/>
      </w:rPr>
      <w:t>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E27" w:rsidRDefault="008E0E27" w:rsidP="009D6B9F">
      <w:r>
        <w:separator/>
      </w:r>
    </w:p>
  </w:footnote>
  <w:footnote w:type="continuationSeparator" w:id="1">
    <w:p w:rsidR="008E0E27" w:rsidRDefault="008E0E27" w:rsidP="009D6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9F" w:rsidRPr="002E7BD8" w:rsidRDefault="006616B9" w:rsidP="006616B9">
    <w:pPr>
      <w:autoSpaceDE w:val="0"/>
      <w:autoSpaceDN w:val="0"/>
      <w:adjustRightInd w:val="0"/>
      <w:jc w:val="center"/>
      <w:rPr>
        <w:rFonts w:ascii="Arial" w:eastAsia="SimSun" w:hAnsi="Arial" w:cs="Arial"/>
        <w:b/>
        <w:i/>
        <w:color w:val="FF0000"/>
        <w:sz w:val="28"/>
        <w:szCs w:val="28"/>
      </w:rPr>
    </w:pPr>
    <w:r>
      <w:rPr>
        <w:rFonts w:eastAsia="SimSun"/>
        <w:b/>
        <w:i/>
        <w:noProof/>
        <w:color w:val="FF0000"/>
        <w:sz w:val="28"/>
        <w:szCs w:val="28"/>
      </w:rPr>
      <w:drawing>
        <wp:anchor distT="0" distB="0" distL="114300" distR="114300" simplePos="0" relativeHeight="251660288" behindDoc="1" locked="0" layoutInCell="1" allowOverlap="1">
          <wp:simplePos x="0" y="0"/>
          <wp:positionH relativeFrom="column">
            <wp:posOffset>-264795</wp:posOffset>
          </wp:positionH>
          <wp:positionV relativeFrom="paragraph">
            <wp:posOffset>-41910</wp:posOffset>
          </wp:positionV>
          <wp:extent cx="981075" cy="762000"/>
          <wp:effectExtent l="1905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62000"/>
                  </a:xfrm>
                  <a:prstGeom prst="rect">
                    <a:avLst/>
                  </a:prstGeom>
                  <a:noFill/>
                  <a:ln w="9525">
                    <a:noFill/>
                    <a:miter lim="800000"/>
                    <a:headEnd/>
                    <a:tailEnd/>
                  </a:ln>
                </pic:spPr>
              </pic:pic>
            </a:graphicData>
          </a:graphic>
        </wp:anchor>
      </w:drawing>
    </w:r>
    <w:r>
      <w:rPr>
        <w:rFonts w:eastAsia="SimSun"/>
        <w:b/>
        <w:i/>
        <w:noProof/>
        <w:color w:val="FF0000"/>
        <w:sz w:val="28"/>
        <w:szCs w:val="28"/>
      </w:rPr>
      <w:drawing>
        <wp:anchor distT="0" distB="0" distL="114300" distR="114300" simplePos="0" relativeHeight="251664384" behindDoc="1" locked="0" layoutInCell="1" allowOverlap="1">
          <wp:simplePos x="0" y="0"/>
          <wp:positionH relativeFrom="column">
            <wp:posOffset>6088380</wp:posOffset>
          </wp:positionH>
          <wp:positionV relativeFrom="paragraph">
            <wp:posOffset>-41910</wp:posOffset>
          </wp:positionV>
          <wp:extent cx="981075" cy="762000"/>
          <wp:effectExtent l="19050" t="0" r="952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62000"/>
                  </a:xfrm>
                  <a:prstGeom prst="rect">
                    <a:avLst/>
                  </a:prstGeom>
                  <a:noFill/>
                  <a:ln w="9525">
                    <a:noFill/>
                    <a:miter lim="800000"/>
                    <a:headEnd/>
                    <a:tailEnd/>
                  </a:ln>
                </pic:spPr>
              </pic:pic>
            </a:graphicData>
          </a:graphic>
        </wp:anchor>
      </w:drawing>
    </w:r>
    <w:r w:rsidR="009D6B9F" w:rsidRPr="002E7BD8">
      <w:rPr>
        <w:rFonts w:ascii="Arial" w:eastAsia="SimSun" w:hAnsi="Arial" w:cs="Arial"/>
        <w:b/>
        <w:i/>
        <w:color w:val="FF0000"/>
        <w:sz w:val="28"/>
        <w:szCs w:val="28"/>
      </w:rPr>
      <w:t xml:space="preserve">Federação de Ginástica Artística, Rítmica, Trampolim, </w:t>
    </w:r>
    <w:r>
      <w:rPr>
        <w:rFonts w:ascii="Arial" w:eastAsia="SimSun" w:hAnsi="Arial" w:cs="Arial"/>
        <w:b/>
        <w:i/>
        <w:color w:val="FF0000"/>
        <w:sz w:val="28"/>
        <w:szCs w:val="28"/>
      </w:rPr>
      <w:br/>
    </w:r>
    <w:r w:rsidR="009D6B9F" w:rsidRPr="002E7BD8">
      <w:rPr>
        <w:rFonts w:ascii="Arial" w:eastAsia="SimSun" w:hAnsi="Arial" w:cs="Arial"/>
        <w:b/>
        <w:i/>
        <w:color w:val="FF0000"/>
        <w:sz w:val="28"/>
        <w:szCs w:val="28"/>
      </w:rPr>
      <w:t>Aeróbica e Acrobática  do Rio Grande do Sul - FGRS.</w:t>
    </w:r>
  </w:p>
  <w:p w:rsidR="009D6B9F" w:rsidRPr="002E7BD8" w:rsidRDefault="009D6B9F" w:rsidP="006616B9">
    <w:pPr>
      <w:pStyle w:val="Cabealho"/>
      <w:ind w:left="-142"/>
      <w:jc w:val="center"/>
      <w:rPr>
        <w:rFonts w:ascii="Arial" w:hAnsi="Arial" w:cs="Arial"/>
        <w:b/>
        <w:i/>
        <w:color w:val="00B050"/>
        <w:sz w:val="28"/>
        <w:szCs w:val="28"/>
      </w:rPr>
    </w:pPr>
    <w:r w:rsidRPr="002E7BD8">
      <w:rPr>
        <w:rFonts w:ascii="Arial" w:hAnsi="Arial" w:cs="Arial"/>
        <w:b/>
        <w:i/>
        <w:color w:val="00B050"/>
        <w:sz w:val="28"/>
        <w:szCs w:val="28"/>
      </w:rPr>
      <w:t>Filiada à Confederação Brasileira de Ginástica</w:t>
    </w:r>
  </w:p>
  <w:p w:rsidR="009D6B9F" w:rsidRPr="006616B9" w:rsidRDefault="009D6B9F" w:rsidP="006616B9">
    <w:pPr>
      <w:pStyle w:val="Cabealho"/>
      <w:jc w:val="center"/>
      <w:rPr>
        <w:rFonts w:ascii="Arial" w:hAnsi="Arial" w:cs="Arial"/>
        <w:b/>
        <w:i/>
        <w:color w:val="00B050"/>
        <w:sz w:val="28"/>
        <w:szCs w:val="28"/>
      </w:rPr>
    </w:pPr>
    <w:r w:rsidRPr="002E7BD8">
      <w:rPr>
        <w:rFonts w:ascii="Arial" w:hAnsi="Arial" w:cs="Arial"/>
        <w:b/>
        <w:i/>
        <w:color w:val="00B050"/>
        <w:sz w:val="28"/>
        <w:szCs w:val="28"/>
      </w:rPr>
      <w:t>Fundada em 05 de</w:t>
    </w:r>
    <w:r w:rsidR="006616B9">
      <w:rPr>
        <w:rFonts w:ascii="Arial" w:hAnsi="Arial" w:cs="Arial"/>
        <w:b/>
        <w:i/>
        <w:color w:val="00B050"/>
        <w:sz w:val="28"/>
        <w:szCs w:val="28"/>
      </w:rPr>
      <w:t xml:space="preserve"> novembro de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23E41D4"/>
    <w:multiLevelType w:val="hybridMultilevel"/>
    <w:tmpl w:val="66263D40"/>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5BA5E6E"/>
    <w:multiLevelType w:val="hybridMultilevel"/>
    <w:tmpl w:val="BB9610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9E638E"/>
    <w:multiLevelType w:val="hybridMultilevel"/>
    <w:tmpl w:val="EF8A0E04"/>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
    <w:nsid w:val="108D2E92"/>
    <w:multiLevelType w:val="hybridMultilevel"/>
    <w:tmpl w:val="886E74DA"/>
    <w:lvl w:ilvl="0" w:tplc="04160001">
      <w:start w:val="1"/>
      <w:numFmt w:val="bullet"/>
      <w:lvlText w:val=""/>
      <w:lvlJc w:val="left"/>
      <w:pPr>
        <w:tabs>
          <w:tab w:val="num" w:pos="1980"/>
        </w:tabs>
        <w:ind w:left="1980" w:hanging="360"/>
      </w:pPr>
      <w:rPr>
        <w:rFonts w:ascii="Symbol" w:hAnsi="Symbol" w:hint="default"/>
      </w:rPr>
    </w:lvl>
    <w:lvl w:ilvl="1" w:tplc="04160003" w:tentative="1">
      <w:start w:val="1"/>
      <w:numFmt w:val="bullet"/>
      <w:lvlText w:val="o"/>
      <w:lvlJc w:val="left"/>
      <w:pPr>
        <w:tabs>
          <w:tab w:val="num" w:pos="2700"/>
        </w:tabs>
        <w:ind w:left="2700" w:hanging="360"/>
      </w:pPr>
      <w:rPr>
        <w:rFonts w:ascii="Courier New" w:hAnsi="Courier New" w:cs="Courier New" w:hint="default"/>
      </w:rPr>
    </w:lvl>
    <w:lvl w:ilvl="2" w:tplc="04160005" w:tentative="1">
      <w:start w:val="1"/>
      <w:numFmt w:val="bullet"/>
      <w:lvlText w:val=""/>
      <w:lvlJc w:val="left"/>
      <w:pPr>
        <w:tabs>
          <w:tab w:val="num" w:pos="3420"/>
        </w:tabs>
        <w:ind w:left="3420" w:hanging="360"/>
      </w:pPr>
      <w:rPr>
        <w:rFonts w:ascii="Wingdings" w:hAnsi="Wingdings" w:hint="default"/>
      </w:rPr>
    </w:lvl>
    <w:lvl w:ilvl="3" w:tplc="04160001" w:tentative="1">
      <w:start w:val="1"/>
      <w:numFmt w:val="bullet"/>
      <w:lvlText w:val=""/>
      <w:lvlJc w:val="left"/>
      <w:pPr>
        <w:tabs>
          <w:tab w:val="num" w:pos="4140"/>
        </w:tabs>
        <w:ind w:left="4140" w:hanging="360"/>
      </w:pPr>
      <w:rPr>
        <w:rFonts w:ascii="Symbol" w:hAnsi="Symbol" w:hint="default"/>
      </w:rPr>
    </w:lvl>
    <w:lvl w:ilvl="4" w:tplc="04160003" w:tentative="1">
      <w:start w:val="1"/>
      <w:numFmt w:val="bullet"/>
      <w:lvlText w:val="o"/>
      <w:lvlJc w:val="left"/>
      <w:pPr>
        <w:tabs>
          <w:tab w:val="num" w:pos="4860"/>
        </w:tabs>
        <w:ind w:left="4860" w:hanging="360"/>
      </w:pPr>
      <w:rPr>
        <w:rFonts w:ascii="Courier New" w:hAnsi="Courier New" w:cs="Courier New" w:hint="default"/>
      </w:rPr>
    </w:lvl>
    <w:lvl w:ilvl="5" w:tplc="04160005" w:tentative="1">
      <w:start w:val="1"/>
      <w:numFmt w:val="bullet"/>
      <w:lvlText w:val=""/>
      <w:lvlJc w:val="left"/>
      <w:pPr>
        <w:tabs>
          <w:tab w:val="num" w:pos="5580"/>
        </w:tabs>
        <w:ind w:left="5580" w:hanging="360"/>
      </w:pPr>
      <w:rPr>
        <w:rFonts w:ascii="Wingdings" w:hAnsi="Wingdings" w:hint="default"/>
      </w:rPr>
    </w:lvl>
    <w:lvl w:ilvl="6" w:tplc="04160001" w:tentative="1">
      <w:start w:val="1"/>
      <w:numFmt w:val="bullet"/>
      <w:lvlText w:val=""/>
      <w:lvlJc w:val="left"/>
      <w:pPr>
        <w:tabs>
          <w:tab w:val="num" w:pos="6300"/>
        </w:tabs>
        <w:ind w:left="6300" w:hanging="360"/>
      </w:pPr>
      <w:rPr>
        <w:rFonts w:ascii="Symbol" w:hAnsi="Symbol" w:hint="default"/>
      </w:rPr>
    </w:lvl>
    <w:lvl w:ilvl="7" w:tplc="04160003" w:tentative="1">
      <w:start w:val="1"/>
      <w:numFmt w:val="bullet"/>
      <w:lvlText w:val="o"/>
      <w:lvlJc w:val="left"/>
      <w:pPr>
        <w:tabs>
          <w:tab w:val="num" w:pos="7020"/>
        </w:tabs>
        <w:ind w:left="7020" w:hanging="360"/>
      </w:pPr>
      <w:rPr>
        <w:rFonts w:ascii="Courier New" w:hAnsi="Courier New" w:cs="Courier New" w:hint="default"/>
      </w:rPr>
    </w:lvl>
    <w:lvl w:ilvl="8" w:tplc="04160005" w:tentative="1">
      <w:start w:val="1"/>
      <w:numFmt w:val="bullet"/>
      <w:lvlText w:val=""/>
      <w:lvlJc w:val="left"/>
      <w:pPr>
        <w:tabs>
          <w:tab w:val="num" w:pos="7740"/>
        </w:tabs>
        <w:ind w:left="7740" w:hanging="360"/>
      </w:pPr>
      <w:rPr>
        <w:rFonts w:ascii="Wingdings" w:hAnsi="Wingdings" w:hint="default"/>
      </w:rPr>
    </w:lvl>
  </w:abstractNum>
  <w:abstractNum w:abstractNumId="5">
    <w:nsid w:val="110E03BA"/>
    <w:multiLevelType w:val="hybridMultilevel"/>
    <w:tmpl w:val="29C48F98"/>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12340D70"/>
    <w:multiLevelType w:val="hybridMultilevel"/>
    <w:tmpl w:val="5A90996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8FE71DB"/>
    <w:multiLevelType w:val="hybridMultilevel"/>
    <w:tmpl w:val="56E87EC8"/>
    <w:lvl w:ilvl="0" w:tplc="04160013">
      <w:start w:val="1"/>
      <w:numFmt w:val="upperRoman"/>
      <w:lvlText w:val="%1."/>
      <w:lvlJc w:val="right"/>
      <w:pPr>
        <w:ind w:left="1068" w:hanging="360"/>
      </w:p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19384066"/>
    <w:multiLevelType w:val="hybridMultilevel"/>
    <w:tmpl w:val="918041B2"/>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nsid w:val="1D951DF1"/>
    <w:multiLevelType w:val="hybridMultilevel"/>
    <w:tmpl w:val="B712CD10"/>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0">
    <w:nsid w:val="1E3E5F32"/>
    <w:multiLevelType w:val="hybridMultilevel"/>
    <w:tmpl w:val="A642D8AA"/>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nsid w:val="23D85DB3"/>
    <w:multiLevelType w:val="hybridMultilevel"/>
    <w:tmpl w:val="DBC24D5E"/>
    <w:lvl w:ilvl="0" w:tplc="04160013">
      <w:start w:val="1"/>
      <w:numFmt w:val="upperRoman"/>
      <w:lvlText w:val="%1."/>
      <w:lvlJc w:val="righ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2">
    <w:nsid w:val="294B5256"/>
    <w:multiLevelType w:val="hybridMultilevel"/>
    <w:tmpl w:val="E9DE943E"/>
    <w:lvl w:ilvl="0" w:tplc="04160001">
      <w:start w:val="1"/>
      <w:numFmt w:val="bullet"/>
      <w:lvlText w:val=""/>
      <w:lvlJc w:val="left"/>
      <w:pPr>
        <w:tabs>
          <w:tab w:val="num" w:pos="1068"/>
        </w:tabs>
        <w:ind w:left="1068" w:hanging="360"/>
      </w:pPr>
      <w:rPr>
        <w:rFonts w:ascii="Symbol" w:hAnsi="Symbol" w:hint="default"/>
      </w:rPr>
    </w:lvl>
    <w:lvl w:ilvl="1" w:tplc="04160003">
      <w:start w:val="1"/>
      <w:numFmt w:val="bullet"/>
      <w:lvlText w:val="o"/>
      <w:lvlJc w:val="left"/>
      <w:pPr>
        <w:tabs>
          <w:tab w:val="num" w:pos="1248"/>
        </w:tabs>
        <w:ind w:left="1248" w:hanging="360"/>
      </w:pPr>
      <w:rPr>
        <w:rFonts w:ascii="Courier New" w:hAnsi="Courier New" w:hint="default"/>
      </w:rPr>
    </w:lvl>
    <w:lvl w:ilvl="2" w:tplc="04160005" w:tentative="1">
      <w:start w:val="1"/>
      <w:numFmt w:val="bullet"/>
      <w:lvlText w:val=""/>
      <w:lvlJc w:val="left"/>
      <w:pPr>
        <w:tabs>
          <w:tab w:val="num" w:pos="1968"/>
        </w:tabs>
        <w:ind w:left="1968" w:hanging="360"/>
      </w:pPr>
      <w:rPr>
        <w:rFonts w:ascii="Wingdings" w:hAnsi="Wingdings" w:hint="default"/>
      </w:rPr>
    </w:lvl>
    <w:lvl w:ilvl="3" w:tplc="04160001" w:tentative="1">
      <w:start w:val="1"/>
      <w:numFmt w:val="bullet"/>
      <w:lvlText w:val=""/>
      <w:lvlJc w:val="left"/>
      <w:pPr>
        <w:tabs>
          <w:tab w:val="num" w:pos="2688"/>
        </w:tabs>
        <w:ind w:left="2688" w:hanging="360"/>
      </w:pPr>
      <w:rPr>
        <w:rFonts w:ascii="Symbol" w:hAnsi="Symbol" w:hint="default"/>
      </w:rPr>
    </w:lvl>
    <w:lvl w:ilvl="4" w:tplc="04160003" w:tentative="1">
      <w:start w:val="1"/>
      <w:numFmt w:val="bullet"/>
      <w:lvlText w:val="o"/>
      <w:lvlJc w:val="left"/>
      <w:pPr>
        <w:tabs>
          <w:tab w:val="num" w:pos="3408"/>
        </w:tabs>
        <w:ind w:left="3408" w:hanging="360"/>
      </w:pPr>
      <w:rPr>
        <w:rFonts w:ascii="Courier New" w:hAnsi="Courier New" w:hint="default"/>
      </w:rPr>
    </w:lvl>
    <w:lvl w:ilvl="5" w:tplc="04160005" w:tentative="1">
      <w:start w:val="1"/>
      <w:numFmt w:val="bullet"/>
      <w:lvlText w:val=""/>
      <w:lvlJc w:val="left"/>
      <w:pPr>
        <w:tabs>
          <w:tab w:val="num" w:pos="4128"/>
        </w:tabs>
        <w:ind w:left="4128" w:hanging="360"/>
      </w:pPr>
      <w:rPr>
        <w:rFonts w:ascii="Wingdings" w:hAnsi="Wingdings" w:hint="default"/>
      </w:rPr>
    </w:lvl>
    <w:lvl w:ilvl="6" w:tplc="04160001" w:tentative="1">
      <w:start w:val="1"/>
      <w:numFmt w:val="bullet"/>
      <w:lvlText w:val=""/>
      <w:lvlJc w:val="left"/>
      <w:pPr>
        <w:tabs>
          <w:tab w:val="num" w:pos="4848"/>
        </w:tabs>
        <w:ind w:left="4848" w:hanging="360"/>
      </w:pPr>
      <w:rPr>
        <w:rFonts w:ascii="Symbol" w:hAnsi="Symbol" w:hint="default"/>
      </w:rPr>
    </w:lvl>
    <w:lvl w:ilvl="7" w:tplc="04160003" w:tentative="1">
      <w:start w:val="1"/>
      <w:numFmt w:val="bullet"/>
      <w:lvlText w:val="o"/>
      <w:lvlJc w:val="left"/>
      <w:pPr>
        <w:tabs>
          <w:tab w:val="num" w:pos="5568"/>
        </w:tabs>
        <w:ind w:left="5568" w:hanging="360"/>
      </w:pPr>
      <w:rPr>
        <w:rFonts w:ascii="Courier New" w:hAnsi="Courier New" w:hint="default"/>
      </w:rPr>
    </w:lvl>
    <w:lvl w:ilvl="8" w:tplc="04160005" w:tentative="1">
      <w:start w:val="1"/>
      <w:numFmt w:val="bullet"/>
      <w:lvlText w:val=""/>
      <w:lvlJc w:val="left"/>
      <w:pPr>
        <w:tabs>
          <w:tab w:val="num" w:pos="6288"/>
        </w:tabs>
        <w:ind w:left="6288" w:hanging="360"/>
      </w:pPr>
      <w:rPr>
        <w:rFonts w:ascii="Wingdings" w:hAnsi="Wingdings" w:hint="default"/>
      </w:rPr>
    </w:lvl>
  </w:abstractNum>
  <w:abstractNum w:abstractNumId="13">
    <w:nsid w:val="29CC1FC4"/>
    <w:multiLevelType w:val="hybridMultilevel"/>
    <w:tmpl w:val="C2B8AD30"/>
    <w:lvl w:ilvl="0" w:tplc="F0741EB0">
      <w:start w:val="1"/>
      <w:numFmt w:val="lowerLetter"/>
      <w:lvlText w:val="%1)"/>
      <w:lvlJc w:val="left"/>
      <w:pPr>
        <w:tabs>
          <w:tab w:val="num" w:pos="1428"/>
        </w:tabs>
        <w:ind w:left="1428" w:hanging="360"/>
      </w:pPr>
      <w:rPr>
        <w:rFonts w:hint="default"/>
      </w:r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4">
    <w:nsid w:val="2D9432BF"/>
    <w:multiLevelType w:val="hybridMultilevel"/>
    <w:tmpl w:val="EBC8E334"/>
    <w:lvl w:ilvl="0" w:tplc="04160013">
      <w:start w:val="1"/>
      <w:numFmt w:val="upperRoman"/>
      <w:lvlText w:val="%1."/>
      <w:lvlJc w:val="right"/>
      <w:pPr>
        <w:ind w:left="1530" w:hanging="360"/>
      </w:pPr>
    </w:lvl>
    <w:lvl w:ilvl="1" w:tplc="04160019" w:tentative="1">
      <w:start w:val="1"/>
      <w:numFmt w:val="lowerLetter"/>
      <w:lvlText w:val="%2."/>
      <w:lvlJc w:val="left"/>
      <w:pPr>
        <w:ind w:left="2250" w:hanging="360"/>
      </w:pPr>
    </w:lvl>
    <w:lvl w:ilvl="2" w:tplc="0416001B" w:tentative="1">
      <w:start w:val="1"/>
      <w:numFmt w:val="lowerRoman"/>
      <w:lvlText w:val="%3."/>
      <w:lvlJc w:val="right"/>
      <w:pPr>
        <w:ind w:left="2970" w:hanging="180"/>
      </w:pPr>
    </w:lvl>
    <w:lvl w:ilvl="3" w:tplc="0416000F" w:tentative="1">
      <w:start w:val="1"/>
      <w:numFmt w:val="decimal"/>
      <w:lvlText w:val="%4."/>
      <w:lvlJc w:val="left"/>
      <w:pPr>
        <w:ind w:left="3690" w:hanging="360"/>
      </w:pPr>
    </w:lvl>
    <w:lvl w:ilvl="4" w:tplc="04160019" w:tentative="1">
      <w:start w:val="1"/>
      <w:numFmt w:val="lowerLetter"/>
      <w:lvlText w:val="%5."/>
      <w:lvlJc w:val="left"/>
      <w:pPr>
        <w:ind w:left="4410" w:hanging="360"/>
      </w:pPr>
    </w:lvl>
    <w:lvl w:ilvl="5" w:tplc="0416001B" w:tentative="1">
      <w:start w:val="1"/>
      <w:numFmt w:val="lowerRoman"/>
      <w:lvlText w:val="%6."/>
      <w:lvlJc w:val="right"/>
      <w:pPr>
        <w:ind w:left="5130" w:hanging="180"/>
      </w:pPr>
    </w:lvl>
    <w:lvl w:ilvl="6" w:tplc="0416000F" w:tentative="1">
      <w:start w:val="1"/>
      <w:numFmt w:val="decimal"/>
      <w:lvlText w:val="%7."/>
      <w:lvlJc w:val="left"/>
      <w:pPr>
        <w:ind w:left="5850" w:hanging="360"/>
      </w:pPr>
    </w:lvl>
    <w:lvl w:ilvl="7" w:tplc="04160019" w:tentative="1">
      <w:start w:val="1"/>
      <w:numFmt w:val="lowerLetter"/>
      <w:lvlText w:val="%8."/>
      <w:lvlJc w:val="left"/>
      <w:pPr>
        <w:ind w:left="6570" w:hanging="360"/>
      </w:pPr>
    </w:lvl>
    <w:lvl w:ilvl="8" w:tplc="0416001B" w:tentative="1">
      <w:start w:val="1"/>
      <w:numFmt w:val="lowerRoman"/>
      <w:lvlText w:val="%9."/>
      <w:lvlJc w:val="right"/>
      <w:pPr>
        <w:ind w:left="7290" w:hanging="180"/>
      </w:pPr>
    </w:lvl>
  </w:abstractNum>
  <w:abstractNum w:abstractNumId="15">
    <w:nsid w:val="2ECB6552"/>
    <w:multiLevelType w:val="hybridMultilevel"/>
    <w:tmpl w:val="6D421F6A"/>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nsid w:val="31E31F1B"/>
    <w:multiLevelType w:val="hybridMultilevel"/>
    <w:tmpl w:val="2C5E5BAE"/>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7">
    <w:nsid w:val="3C1374F3"/>
    <w:multiLevelType w:val="hybridMultilevel"/>
    <w:tmpl w:val="CEF07F12"/>
    <w:lvl w:ilvl="0" w:tplc="04160013">
      <w:start w:val="1"/>
      <w:numFmt w:val="upperRoman"/>
      <w:lvlText w:val="%1."/>
      <w:lvlJc w:val="right"/>
      <w:pPr>
        <w:ind w:left="644"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nsid w:val="3CB10107"/>
    <w:multiLevelType w:val="hybridMultilevel"/>
    <w:tmpl w:val="596A9DE2"/>
    <w:lvl w:ilvl="0" w:tplc="04160017">
      <w:start w:val="1"/>
      <w:numFmt w:val="lowerLetter"/>
      <w:lvlText w:val="%1)"/>
      <w:lvlJc w:val="left"/>
      <w:pPr>
        <w:ind w:left="720" w:hanging="360"/>
      </w:pPr>
    </w:lvl>
    <w:lvl w:ilvl="1" w:tplc="584270C4">
      <w:start w:val="1"/>
      <w:numFmt w:val="lowerLetter"/>
      <w:lvlText w:val="%2."/>
      <w:lvlJc w:val="lef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EC1327F"/>
    <w:multiLevelType w:val="hybridMultilevel"/>
    <w:tmpl w:val="94F26F80"/>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nsid w:val="437227A7"/>
    <w:multiLevelType w:val="hybridMultilevel"/>
    <w:tmpl w:val="EBB4063A"/>
    <w:lvl w:ilvl="0" w:tplc="04160001">
      <w:start w:val="1"/>
      <w:numFmt w:val="bullet"/>
      <w:lvlText w:val=""/>
      <w:lvlJc w:val="left"/>
      <w:pPr>
        <w:tabs>
          <w:tab w:val="num" w:pos="1428"/>
        </w:tabs>
        <w:ind w:left="1428" w:hanging="360"/>
      </w:pPr>
      <w:rPr>
        <w:rFonts w:ascii="Symbol" w:hAnsi="Symbo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44A37176"/>
    <w:multiLevelType w:val="hybridMultilevel"/>
    <w:tmpl w:val="027C9602"/>
    <w:lvl w:ilvl="0" w:tplc="04160013">
      <w:start w:val="1"/>
      <w:numFmt w:val="upperRoman"/>
      <w:lvlText w:val="%1."/>
      <w:lvlJc w:val="right"/>
      <w:pPr>
        <w:ind w:left="1429" w:hanging="360"/>
      </w:pPr>
    </w:lvl>
    <w:lvl w:ilvl="1" w:tplc="5150C4F0">
      <w:start w:val="1"/>
      <w:numFmt w:val="lowerLetter"/>
      <w:lvlText w:val="%2)"/>
      <w:lvlJc w:val="left"/>
      <w:pPr>
        <w:ind w:left="2629" w:hanging="840"/>
      </w:pPr>
      <w:rPr>
        <w:rFonts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nsid w:val="4A626547"/>
    <w:multiLevelType w:val="hybridMultilevel"/>
    <w:tmpl w:val="8DA6B234"/>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3">
    <w:nsid w:val="4FE673CD"/>
    <w:multiLevelType w:val="hybridMultilevel"/>
    <w:tmpl w:val="95AC7C5E"/>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4">
    <w:nsid w:val="51340AA3"/>
    <w:multiLevelType w:val="hybridMultilevel"/>
    <w:tmpl w:val="948C3C6C"/>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52624EA0"/>
    <w:multiLevelType w:val="hybridMultilevel"/>
    <w:tmpl w:val="2E76D9C4"/>
    <w:lvl w:ilvl="0" w:tplc="DA72EA0C">
      <w:start w:val="1"/>
      <w:numFmt w:val="lowerLetter"/>
      <w:lvlText w:val="%1."/>
      <w:lvlJc w:val="left"/>
      <w:pPr>
        <w:ind w:left="1068" w:hanging="360"/>
      </w:pPr>
      <w:rPr>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nsid w:val="56CF10DD"/>
    <w:multiLevelType w:val="hybridMultilevel"/>
    <w:tmpl w:val="54BC18A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nsid w:val="576C136F"/>
    <w:multiLevelType w:val="hybridMultilevel"/>
    <w:tmpl w:val="661E263C"/>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nsid w:val="5AB8060E"/>
    <w:multiLevelType w:val="hybridMultilevel"/>
    <w:tmpl w:val="EEC0CAC2"/>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nsid w:val="5D555624"/>
    <w:multiLevelType w:val="hybridMultilevel"/>
    <w:tmpl w:val="B9B4E89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nsid w:val="5E720EB4"/>
    <w:multiLevelType w:val="hybridMultilevel"/>
    <w:tmpl w:val="AA169D96"/>
    <w:lvl w:ilvl="0" w:tplc="04160001">
      <w:start w:val="1"/>
      <w:numFmt w:val="bullet"/>
      <w:lvlText w:val=""/>
      <w:lvlJc w:val="left"/>
      <w:pPr>
        <w:tabs>
          <w:tab w:val="num" w:pos="1980"/>
        </w:tabs>
        <w:ind w:left="1980" w:hanging="360"/>
      </w:pPr>
      <w:rPr>
        <w:rFonts w:ascii="Symbol" w:hAnsi="Symbol" w:hint="default"/>
      </w:rPr>
    </w:lvl>
    <w:lvl w:ilvl="1" w:tplc="04160003" w:tentative="1">
      <w:start w:val="1"/>
      <w:numFmt w:val="bullet"/>
      <w:lvlText w:val="o"/>
      <w:lvlJc w:val="left"/>
      <w:pPr>
        <w:tabs>
          <w:tab w:val="num" w:pos="2856"/>
        </w:tabs>
        <w:ind w:left="2856" w:hanging="360"/>
      </w:pPr>
      <w:rPr>
        <w:rFonts w:ascii="Courier New" w:hAnsi="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abstractNum w:abstractNumId="31">
    <w:nsid w:val="5EB7651B"/>
    <w:multiLevelType w:val="hybridMultilevel"/>
    <w:tmpl w:val="2C806F98"/>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32">
    <w:nsid w:val="5F0810A6"/>
    <w:multiLevelType w:val="hybridMultilevel"/>
    <w:tmpl w:val="AF5035D8"/>
    <w:lvl w:ilvl="0" w:tplc="04160013">
      <w:start w:val="1"/>
      <w:numFmt w:val="upperRoman"/>
      <w:lvlText w:val="%1."/>
      <w:lvlJc w:val="righ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33">
    <w:nsid w:val="608D3FB5"/>
    <w:multiLevelType w:val="hybridMultilevel"/>
    <w:tmpl w:val="9836DE06"/>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4">
    <w:nsid w:val="61A9600F"/>
    <w:multiLevelType w:val="hybridMultilevel"/>
    <w:tmpl w:val="F0105EB6"/>
    <w:lvl w:ilvl="0" w:tplc="04160013">
      <w:start w:val="1"/>
      <w:numFmt w:val="upperRoman"/>
      <w:lvlText w:val="%1."/>
      <w:lvlJc w:val="right"/>
      <w:pPr>
        <w:ind w:left="1530" w:hanging="360"/>
      </w:pPr>
    </w:lvl>
    <w:lvl w:ilvl="1" w:tplc="04160019" w:tentative="1">
      <w:start w:val="1"/>
      <w:numFmt w:val="lowerLetter"/>
      <w:lvlText w:val="%2."/>
      <w:lvlJc w:val="left"/>
      <w:pPr>
        <w:ind w:left="2250" w:hanging="360"/>
      </w:pPr>
    </w:lvl>
    <w:lvl w:ilvl="2" w:tplc="0416001B" w:tentative="1">
      <w:start w:val="1"/>
      <w:numFmt w:val="lowerRoman"/>
      <w:lvlText w:val="%3."/>
      <w:lvlJc w:val="right"/>
      <w:pPr>
        <w:ind w:left="2970" w:hanging="180"/>
      </w:pPr>
    </w:lvl>
    <w:lvl w:ilvl="3" w:tplc="0416000F" w:tentative="1">
      <w:start w:val="1"/>
      <w:numFmt w:val="decimal"/>
      <w:lvlText w:val="%4."/>
      <w:lvlJc w:val="left"/>
      <w:pPr>
        <w:ind w:left="3690" w:hanging="360"/>
      </w:pPr>
    </w:lvl>
    <w:lvl w:ilvl="4" w:tplc="04160019" w:tentative="1">
      <w:start w:val="1"/>
      <w:numFmt w:val="lowerLetter"/>
      <w:lvlText w:val="%5."/>
      <w:lvlJc w:val="left"/>
      <w:pPr>
        <w:ind w:left="4410" w:hanging="360"/>
      </w:pPr>
    </w:lvl>
    <w:lvl w:ilvl="5" w:tplc="0416001B" w:tentative="1">
      <w:start w:val="1"/>
      <w:numFmt w:val="lowerRoman"/>
      <w:lvlText w:val="%6."/>
      <w:lvlJc w:val="right"/>
      <w:pPr>
        <w:ind w:left="5130" w:hanging="180"/>
      </w:pPr>
    </w:lvl>
    <w:lvl w:ilvl="6" w:tplc="0416000F" w:tentative="1">
      <w:start w:val="1"/>
      <w:numFmt w:val="decimal"/>
      <w:lvlText w:val="%7."/>
      <w:lvlJc w:val="left"/>
      <w:pPr>
        <w:ind w:left="5850" w:hanging="360"/>
      </w:pPr>
    </w:lvl>
    <w:lvl w:ilvl="7" w:tplc="04160019" w:tentative="1">
      <w:start w:val="1"/>
      <w:numFmt w:val="lowerLetter"/>
      <w:lvlText w:val="%8."/>
      <w:lvlJc w:val="left"/>
      <w:pPr>
        <w:ind w:left="6570" w:hanging="360"/>
      </w:pPr>
    </w:lvl>
    <w:lvl w:ilvl="8" w:tplc="0416001B" w:tentative="1">
      <w:start w:val="1"/>
      <w:numFmt w:val="lowerRoman"/>
      <w:lvlText w:val="%9."/>
      <w:lvlJc w:val="right"/>
      <w:pPr>
        <w:ind w:left="7290" w:hanging="180"/>
      </w:pPr>
    </w:lvl>
  </w:abstractNum>
  <w:abstractNum w:abstractNumId="35">
    <w:nsid w:val="63B56E8B"/>
    <w:multiLevelType w:val="hybridMultilevel"/>
    <w:tmpl w:val="1FFEDBFA"/>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6">
    <w:nsid w:val="654D12D6"/>
    <w:multiLevelType w:val="hybridMultilevel"/>
    <w:tmpl w:val="B138306E"/>
    <w:lvl w:ilvl="0" w:tplc="04160019">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nsid w:val="6AEB1365"/>
    <w:multiLevelType w:val="hybridMultilevel"/>
    <w:tmpl w:val="94F26F80"/>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8">
    <w:nsid w:val="6C3D330B"/>
    <w:multiLevelType w:val="hybridMultilevel"/>
    <w:tmpl w:val="E2A2FEEA"/>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nsid w:val="6F805B97"/>
    <w:multiLevelType w:val="hybridMultilevel"/>
    <w:tmpl w:val="04AA3794"/>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0">
    <w:nsid w:val="72EC19ED"/>
    <w:multiLevelType w:val="hybridMultilevel"/>
    <w:tmpl w:val="7B2E0FDE"/>
    <w:lvl w:ilvl="0" w:tplc="958C9244">
      <w:numFmt w:val="bullet"/>
      <w:lvlText w:val=""/>
      <w:lvlJc w:val="left"/>
      <w:pPr>
        <w:tabs>
          <w:tab w:val="num" w:pos="0"/>
        </w:tabs>
        <w:ind w:left="733" w:hanging="283"/>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nsid w:val="75866E0F"/>
    <w:multiLevelType w:val="hybridMultilevel"/>
    <w:tmpl w:val="2B56DEB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nsid w:val="78844218"/>
    <w:multiLevelType w:val="hybridMultilevel"/>
    <w:tmpl w:val="A5E845A8"/>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43">
    <w:nsid w:val="7AF55660"/>
    <w:multiLevelType w:val="hybridMultilevel"/>
    <w:tmpl w:val="C8FAC940"/>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4">
    <w:nsid w:val="7DD64CC0"/>
    <w:multiLevelType w:val="hybridMultilevel"/>
    <w:tmpl w:val="2EDABE9A"/>
    <w:lvl w:ilvl="0" w:tplc="04160001">
      <w:start w:val="1"/>
      <w:numFmt w:val="bullet"/>
      <w:lvlText w:val=""/>
      <w:lvlJc w:val="left"/>
      <w:pPr>
        <w:tabs>
          <w:tab w:val="num" w:pos="1260"/>
        </w:tabs>
        <w:ind w:left="1260" w:hanging="360"/>
      </w:pPr>
      <w:rPr>
        <w:rFonts w:ascii="Symbol" w:hAnsi="Symbol" w:hint="default"/>
      </w:rPr>
    </w:lvl>
    <w:lvl w:ilvl="1" w:tplc="0416000F">
      <w:start w:val="1"/>
      <w:numFmt w:val="decimal"/>
      <w:lvlText w:val="%2."/>
      <w:lvlJc w:val="left"/>
      <w:pPr>
        <w:tabs>
          <w:tab w:val="num" w:pos="1440"/>
        </w:tabs>
        <w:ind w:left="1440" w:hanging="360"/>
      </w:pPr>
      <w:rPr>
        <w:rFont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0"/>
  </w:num>
  <w:num w:numId="3">
    <w:abstractNumId w:val="41"/>
  </w:num>
  <w:num w:numId="4">
    <w:abstractNumId w:val="16"/>
  </w:num>
  <w:num w:numId="5">
    <w:abstractNumId w:val="23"/>
  </w:num>
  <w:num w:numId="6">
    <w:abstractNumId w:val="22"/>
  </w:num>
  <w:num w:numId="7">
    <w:abstractNumId w:val="44"/>
  </w:num>
  <w:num w:numId="8">
    <w:abstractNumId w:val="42"/>
  </w:num>
  <w:num w:numId="9">
    <w:abstractNumId w:val="4"/>
  </w:num>
  <w:num w:numId="10">
    <w:abstractNumId w:val="9"/>
  </w:num>
  <w:num w:numId="11">
    <w:abstractNumId w:val="31"/>
  </w:num>
  <w:num w:numId="12">
    <w:abstractNumId w:val="6"/>
  </w:num>
  <w:num w:numId="13">
    <w:abstractNumId w:val="20"/>
  </w:num>
  <w:num w:numId="14">
    <w:abstractNumId w:val="13"/>
  </w:num>
  <w:num w:numId="15">
    <w:abstractNumId w:val="0"/>
    <w:lvlOverride w:ilvl="0">
      <w:lvl w:ilvl="0">
        <w:numFmt w:val="bullet"/>
        <w:lvlText w:val=""/>
        <w:legacy w:legacy="1" w:legacySpace="0" w:legacyIndent="283"/>
        <w:lvlJc w:val="left"/>
        <w:pPr>
          <w:ind w:left="733" w:hanging="283"/>
        </w:pPr>
        <w:rPr>
          <w:rFonts w:ascii="Symbol" w:hAnsi="Symbol" w:hint="default"/>
        </w:rPr>
      </w:lvl>
    </w:lvlOverride>
  </w:num>
  <w:num w:numId="16">
    <w:abstractNumId w:val="40"/>
  </w:num>
  <w:num w:numId="17">
    <w:abstractNumId w:val="2"/>
  </w:num>
  <w:num w:numId="18">
    <w:abstractNumId w:val="21"/>
  </w:num>
  <w:num w:numId="19">
    <w:abstractNumId w:val="24"/>
  </w:num>
  <w:num w:numId="20">
    <w:abstractNumId w:val="18"/>
  </w:num>
  <w:num w:numId="21">
    <w:abstractNumId w:val="43"/>
  </w:num>
  <w:num w:numId="22">
    <w:abstractNumId w:val="36"/>
  </w:num>
  <w:num w:numId="23">
    <w:abstractNumId w:val="25"/>
  </w:num>
  <w:num w:numId="24">
    <w:abstractNumId w:val="29"/>
  </w:num>
  <w:num w:numId="25">
    <w:abstractNumId w:val="35"/>
  </w:num>
  <w:num w:numId="26">
    <w:abstractNumId w:val="32"/>
  </w:num>
  <w:num w:numId="27">
    <w:abstractNumId w:val="39"/>
  </w:num>
  <w:num w:numId="28">
    <w:abstractNumId w:val="38"/>
  </w:num>
  <w:num w:numId="29">
    <w:abstractNumId w:val="5"/>
  </w:num>
  <w:num w:numId="30">
    <w:abstractNumId w:val="1"/>
  </w:num>
  <w:num w:numId="31">
    <w:abstractNumId w:val="11"/>
  </w:num>
  <w:num w:numId="32">
    <w:abstractNumId w:val="28"/>
  </w:num>
  <w:num w:numId="33">
    <w:abstractNumId w:val="7"/>
  </w:num>
  <w:num w:numId="34">
    <w:abstractNumId w:val="33"/>
  </w:num>
  <w:num w:numId="35">
    <w:abstractNumId w:val="8"/>
  </w:num>
  <w:num w:numId="36">
    <w:abstractNumId w:val="27"/>
  </w:num>
  <w:num w:numId="37">
    <w:abstractNumId w:val="17"/>
  </w:num>
  <w:num w:numId="38">
    <w:abstractNumId w:val="37"/>
  </w:num>
  <w:num w:numId="39">
    <w:abstractNumId w:val="10"/>
  </w:num>
  <w:num w:numId="40">
    <w:abstractNumId w:val="15"/>
  </w:num>
  <w:num w:numId="41">
    <w:abstractNumId w:val="3"/>
  </w:num>
  <w:num w:numId="42">
    <w:abstractNumId w:val="14"/>
  </w:num>
  <w:num w:numId="43">
    <w:abstractNumId w:val="34"/>
  </w:num>
  <w:num w:numId="44">
    <w:abstractNumId w:val="26"/>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9D6B9F"/>
    <w:rsid w:val="004D3079"/>
    <w:rsid w:val="006616B9"/>
    <w:rsid w:val="008E0E27"/>
    <w:rsid w:val="00970241"/>
    <w:rsid w:val="00997009"/>
    <w:rsid w:val="009D6B9F"/>
    <w:rsid w:val="00B174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6B9"/>
    <w:rPr>
      <w:rFonts w:ascii="Times New Roman" w:hAnsi="Times New Roman" w:cs="Times New Roman"/>
    </w:rPr>
  </w:style>
  <w:style w:type="paragraph" w:styleId="Ttulo1">
    <w:name w:val="heading 1"/>
    <w:basedOn w:val="Normal"/>
    <w:next w:val="Normal"/>
    <w:link w:val="Ttulo1Char"/>
    <w:qFormat/>
    <w:rsid w:val="00997009"/>
    <w:pPr>
      <w:keepNext/>
      <w:outlineLvl w:val="0"/>
    </w:pPr>
    <w:rPr>
      <w:rFonts w:eastAsia="Calibri"/>
      <w:b/>
      <w:bCs/>
      <w:lang w:val="de-DE" w:eastAsia="de-DE"/>
    </w:rPr>
  </w:style>
  <w:style w:type="paragraph" w:styleId="Ttulo2">
    <w:name w:val="heading 2"/>
    <w:basedOn w:val="Normal"/>
    <w:next w:val="Normal"/>
    <w:link w:val="Ttulo2Char"/>
    <w:unhideWhenUsed/>
    <w:qFormat/>
    <w:rsid w:val="0099700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6616B9"/>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6616B9"/>
    <w:pPr>
      <w:keepNext/>
      <w:spacing w:before="240" w:after="60"/>
      <w:outlineLvl w:val="3"/>
    </w:pPr>
    <w:rPr>
      <w:b/>
      <w:bCs/>
      <w:sz w:val="28"/>
      <w:szCs w:val="28"/>
    </w:rPr>
  </w:style>
  <w:style w:type="paragraph" w:styleId="Ttulo5">
    <w:name w:val="heading 5"/>
    <w:basedOn w:val="Normal"/>
    <w:next w:val="Normal"/>
    <w:link w:val="Ttulo5Char"/>
    <w:qFormat/>
    <w:rsid w:val="00997009"/>
    <w:pPr>
      <w:keepNext/>
      <w:outlineLvl w:val="4"/>
    </w:pPr>
    <w:rPr>
      <w:rFonts w:eastAsia="Calibri"/>
      <w:b/>
      <w:bCs/>
      <w:lang w:val="de-DE" w:eastAsia="de-DE"/>
    </w:rPr>
  </w:style>
  <w:style w:type="paragraph" w:styleId="Ttulo6">
    <w:name w:val="heading 6"/>
    <w:basedOn w:val="Normal"/>
    <w:next w:val="Normal"/>
    <w:link w:val="Ttulo6Char"/>
    <w:qFormat/>
    <w:rsid w:val="006616B9"/>
    <w:pPr>
      <w:spacing w:before="240" w:after="60"/>
      <w:outlineLvl w:val="5"/>
    </w:pPr>
    <w:rPr>
      <w:b/>
      <w:bCs/>
      <w:sz w:val="22"/>
      <w:szCs w:val="22"/>
    </w:rPr>
  </w:style>
  <w:style w:type="paragraph" w:styleId="Ttulo7">
    <w:name w:val="heading 7"/>
    <w:basedOn w:val="Normal"/>
    <w:next w:val="Normal"/>
    <w:link w:val="Ttulo7Char"/>
    <w:qFormat/>
    <w:rsid w:val="006616B9"/>
    <w:pPr>
      <w:spacing w:before="240" w:after="60"/>
      <w:outlineLvl w:val="6"/>
    </w:pPr>
  </w:style>
  <w:style w:type="paragraph" w:styleId="Ttulo8">
    <w:name w:val="heading 8"/>
    <w:basedOn w:val="Normal"/>
    <w:next w:val="Normal"/>
    <w:link w:val="Ttulo8Char"/>
    <w:qFormat/>
    <w:rsid w:val="006616B9"/>
    <w:pPr>
      <w:spacing w:before="240" w:after="60"/>
      <w:outlineLvl w:val="7"/>
    </w:pPr>
    <w:rPr>
      <w:i/>
      <w:iCs/>
    </w:rPr>
  </w:style>
  <w:style w:type="paragraph" w:styleId="Ttulo9">
    <w:name w:val="heading 9"/>
    <w:basedOn w:val="Normal"/>
    <w:next w:val="Normal"/>
    <w:link w:val="Ttulo9Char"/>
    <w:unhideWhenUsed/>
    <w:qFormat/>
    <w:rsid w:val="00997009"/>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basedOn w:val="Fontepargpadro"/>
    <w:link w:val="Ttulo1"/>
    <w:uiPriority w:val="99"/>
    <w:rsid w:val="00997009"/>
    <w:rPr>
      <w:rFonts w:ascii="Arial" w:eastAsia="Calibri" w:hAnsi="Arial"/>
      <w:b/>
      <w:bCs/>
      <w:lang w:val="de-DE" w:eastAsia="de-DE"/>
    </w:rPr>
  </w:style>
  <w:style w:type="character" w:customStyle="1" w:styleId="Ttulo2Char">
    <w:name w:val="Título 2 Char"/>
    <w:basedOn w:val="Fontepargpadro"/>
    <w:link w:val="Ttulo2"/>
    <w:semiHidden/>
    <w:rsid w:val="00997009"/>
    <w:rPr>
      <w:rFonts w:ascii="Cambria" w:eastAsia="Times New Roman" w:hAnsi="Cambria" w:cs="Times New Roman"/>
      <w:b/>
      <w:bCs/>
      <w:i/>
      <w:iCs/>
      <w:sz w:val="28"/>
      <w:szCs w:val="28"/>
    </w:rPr>
  </w:style>
  <w:style w:type="character" w:customStyle="1" w:styleId="Ttulo5Char">
    <w:name w:val="Título 5 Char"/>
    <w:basedOn w:val="Fontepargpadro"/>
    <w:link w:val="Ttulo5"/>
    <w:uiPriority w:val="99"/>
    <w:rsid w:val="00997009"/>
    <w:rPr>
      <w:rFonts w:ascii="Arial" w:eastAsia="Calibri" w:hAnsi="Arial"/>
      <w:b/>
      <w:bCs/>
      <w:lang w:val="de-DE" w:eastAsia="de-DE"/>
    </w:rPr>
  </w:style>
  <w:style w:type="character" w:customStyle="1" w:styleId="Ttulo9Char">
    <w:name w:val="Título 9 Char"/>
    <w:basedOn w:val="Fontepargpadro"/>
    <w:link w:val="Ttulo9"/>
    <w:rsid w:val="00997009"/>
    <w:rPr>
      <w:rFonts w:ascii="Cambria" w:eastAsia="Times New Roman" w:hAnsi="Cambria" w:cs="Times New Roman"/>
      <w:sz w:val="22"/>
      <w:szCs w:val="22"/>
    </w:rPr>
  </w:style>
  <w:style w:type="character" w:styleId="Forte">
    <w:name w:val="Strong"/>
    <w:uiPriority w:val="22"/>
    <w:qFormat/>
    <w:rsid w:val="00997009"/>
    <w:rPr>
      <w:b/>
      <w:bCs/>
    </w:rPr>
  </w:style>
  <w:style w:type="paragraph" w:styleId="Cabealho">
    <w:name w:val="header"/>
    <w:basedOn w:val="Normal"/>
    <w:link w:val="CabealhoChar"/>
    <w:uiPriority w:val="99"/>
    <w:unhideWhenUsed/>
    <w:rsid w:val="009D6B9F"/>
    <w:pPr>
      <w:tabs>
        <w:tab w:val="center" w:pos="4252"/>
        <w:tab w:val="right" w:pos="8504"/>
      </w:tabs>
    </w:pPr>
  </w:style>
  <w:style w:type="character" w:customStyle="1" w:styleId="CabealhoChar">
    <w:name w:val="Cabeçalho Char"/>
    <w:basedOn w:val="Fontepargpadro"/>
    <w:link w:val="Cabealho"/>
    <w:uiPriority w:val="99"/>
    <w:rsid w:val="009D6B9F"/>
  </w:style>
  <w:style w:type="paragraph" w:styleId="Rodap">
    <w:name w:val="footer"/>
    <w:basedOn w:val="Normal"/>
    <w:link w:val="RodapChar"/>
    <w:uiPriority w:val="99"/>
    <w:unhideWhenUsed/>
    <w:rsid w:val="009D6B9F"/>
    <w:pPr>
      <w:tabs>
        <w:tab w:val="center" w:pos="4252"/>
        <w:tab w:val="right" w:pos="8504"/>
      </w:tabs>
    </w:pPr>
  </w:style>
  <w:style w:type="character" w:customStyle="1" w:styleId="RodapChar">
    <w:name w:val="Rodapé Char"/>
    <w:basedOn w:val="Fontepargpadro"/>
    <w:link w:val="Rodap"/>
    <w:uiPriority w:val="99"/>
    <w:rsid w:val="009D6B9F"/>
  </w:style>
  <w:style w:type="character" w:styleId="Hyperlink">
    <w:name w:val="Hyperlink"/>
    <w:rsid w:val="009D6B9F"/>
    <w:rPr>
      <w:color w:val="0000FF"/>
      <w:u w:val="single"/>
    </w:rPr>
  </w:style>
  <w:style w:type="character" w:customStyle="1" w:styleId="Ttulo3Char">
    <w:name w:val="Título 3 Char"/>
    <w:basedOn w:val="Fontepargpadro"/>
    <w:link w:val="Ttulo3"/>
    <w:rsid w:val="006616B9"/>
    <w:rPr>
      <w:b/>
      <w:bCs/>
      <w:sz w:val="26"/>
      <w:szCs w:val="26"/>
    </w:rPr>
  </w:style>
  <w:style w:type="character" w:customStyle="1" w:styleId="Ttulo4Char">
    <w:name w:val="Título 4 Char"/>
    <w:basedOn w:val="Fontepargpadro"/>
    <w:link w:val="Ttulo4"/>
    <w:rsid w:val="006616B9"/>
    <w:rPr>
      <w:rFonts w:ascii="Times New Roman" w:hAnsi="Times New Roman" w:cs="Times New Roman"/>
      <w:b/>
      <w:bCs/>
      <w:sz w:val="28"/>
      <w:szCs w:val="28"/>
    </w:rPr>
  </w:style>
  <w:style w:type="character" w:customStyle="1" w:styleId="Ttulo6Char">
    <w:name w:val="Título 6 Char"/>
    <w:basedOn w:val="Fontepargpadro"/>
    <w:link w:val="Ttulo6"/>
    <w:rsid w:val="006616B9"/>
    <w:rPr>
      <w:rFonts w:ascii="Times New Roman" w:hAnsi="Times New Roman" w:cs="Times New Roman"/>
      <w:b/>
      <w:bCs/>
      <w:sz w:val="22"/>
      <w:szCs w:val="22"/>
    </w:rPr>
  </w:style>
  <w:style w:type="character" w:customStyle="1" w:styleId="Ttulo7Char">
    <w:name w:val="Título 7 Char"/>
    <w:basedOn w:val="Fontepargpadro"/>
    <w:link w:val="Ttulo7"/>
    <w:rsid w:val="006616B9"/>
    <w:rPr>
      <w:rFonts w:ascii="Times New Roman" w:hAnsi="Times New Roman" w:cs="Times New Roman"/>
    </w:rPr>
  </w:style>
  <w:style w:type="character" w:customStyle="1" w:styleId="Ttulo8Char">
    <w:name w:val="Título 8 Char"/>
    <w:basedOn w:val="Fontepargpadro"/>
    <w:link w:val="Ttulo8"/>
    <w:rsid w:val="006616B9"/>
    <w:rPr>
      <w:rFonts w:ascii="Times New Roman" w:hAnsi="Times New Roman" w:cs="Times New Roman"/>
      <w:i/>
      <w:iCs/>
    </w:rPr>
  </w:style>
  <w:style w:type="paragraph" w:styleId="Ttulo">
    <w:name w:val="Title"/>
    <w:basedOn w:val="Normal"/>
    <w:link w:val="TtuloChar"/>
    <w:qFormat/>
    <w:rsid w:val="006616B9"/>
    <w:pPr>
      <w:autoSpaceDE w:val="0"/>
      <w:autoSpaceDN w:val="0"/>
      <w:adjustRightInd w:val="0"/>
      <w:jc w:val="center"/>
    </w:pPr>
    <w:rPr>
      <w:rFonts w:ascii="TTE11C2858t00" w:hAnsi="TTE11C2858t00"/>
      <w:b/>
      <w:bCs/>
      <w:color w:val="000000"/>
      <w:sz w:val="36"/>
      <w:szCs w:val="23"/>
    </w:rPr>
  </w:style>
  <w:style w:type="character" w:customStyle="1" w:styleId="TtuloChar">
    <w:name w:val="Título Char"/>
    <w:basedOn w:val="Fontepargpadro"/>
    <w:link w:val="Ttulo"/>
    <w:rsid w:val="006616B9"/>
    <w:rPr>
      <w:rFonts w:ascii="TTE11C2858t00" w:hAnsi="TTE11C2858t00" w:cs="Times New Roman"/>
      <w:b/>
      <w:bCs/>
      <w:color w:val="000000"/>
      <w:sz w:val="36"/>
      <w:szCs w:val="23"/>
    </w:rPr>
  </w:style>
  <w:style w:type="paragraph" w:styleId="Subttulo">
    <w:name w:val="Subtitle"/>
    <w:basedOn w:val="Normal"/>
    <w:link w:val="SubttuloChar"/>
    <w:qFormat/>
    <w:rsid w:val="006616B9"/>
    <w:pPr>
      <w:autoSpaceDE w:val="0"/>
      <w:autoSpaceDN w:val="0"/>
      <w:adjustRightInd w:val="0"/>
      <w:jc w:val="center"/>
    </w:pPr>
    <w:rPr>
      <w:rFonts w:ascii="TTE11C2858t00" w:hAnsi="TTE11C2858t00"/>
      <w:b/>
      <w:bCs/>
      <w:color w:val="000000"/>
      <w:sz w:val="26"/>
      <w:szCs w:val="26"/>
    </w:rPr>
  </w:style>
  <w:style w:type="character" w:customStyle="1" w:styleId="SubttuloChar">
    <w:name w:val="Subtítulo Char"/>
    <w:basedOn w:val="Fontepargpadro"/>
    <w:link w:val="Subttulo"/>
    <w:rsid w:val="006616B9"/>
    <w:rPr>
      <w:rFonts w:ascii="TTE11C2858t00" w:hAnsi="TTE11C2858t00" w:cs="Times New Roman"/>
      <w:b/>
      <w:bCs/>
      <w:color w:val="000000"/>
      <w:sz w:val="26"/>
      <w:szCs w:val="26"/>
    </w:rPr>
  </w:style>
  <w:style w:type="paragraph" w:styleId="Corpodetexto">
    <w:name w:val="Body Text"/>
    <w:basedOn w:val="Normal"/>
    <w:link w:val="CorpodetextoChar"/>
    <w:rsid w:val="006616B9"/>
    <w:pPr>
      <w:autoSpaceDE w:val="0"/>
      <w:autoSpaceDN w:val="0"/>
      <w:adjustRightInd w:val="0"/>
      <w:spacing w:line="360" w:lineRule="auto"/>
      <w:jc w:val="both"/>
    </w:pPr>
    <w:rPr>
      <w:rFonts w:ascii="Arial" w:hAnsi="Arial" w:cs="Arial"/>
      <w:b/>
      <w:color w:val="FF0000"/>
      <w:sz w:val="22"/>
      <w:szCs w:val="22"/>
    </w:rPr>
  </w:style>
  <w:style w:type="character" w:customStyle="1" w:styleId="CorpodetextoChar">
    <w:name w:val="Corpo de texto Char"/>
    <w:basedOn w:val="Fontepargpadro"/>
    <w:link w:val="Corpodetexto"/>
    <w:rsid w:val="006616B9"/>
    <w:rPr>
      <w:b/>
      <w:color w:val="FF0000"/>
      <w:sz w:val="22"/>
      <w:szCs w:val="22"/>
    </w:rPr>
  </w:style>
  <w:style w:type="paragraph" w:styleId="Textoembloco">
    <w:name w:val="Block Text"/>
    <w:basedOn w:val="Normal"/>
    <w:rsid w:val="006616B9"/>
    <w:pPr>
      <w:ind w:left="110" w:right="2"/>
      <w:jc w:val="both"/>
    </w:pPr>
    <w:rPr>
      <w:color w:val="000000"/>
    </w:rPr>
  </w:style>
  <w:style w:type="paragraph" w:styleId="Textodebalo">
    <w:name w:val="Balloon Text"/>
    <w:basedOn w:val="Normal"/>
    <w:link w:val="TextodebaloChar"/>
    <w:rsid w:val="006616B9"/>
    <w:rPr>
      <w:rFonts w:ascii="Tahoma" w:hAnsi="Tahoma" w:cs="Tahoma"/>
      <w:sz w:val="16"/>
      <w:szCs w:val="16"/>
    </w:rPr>
  </w:style>
  <w:style w:type="character" w:customStyle="1" w:styleId="TextodebaloChar">
    <w:name w:val="Texto de balão Char"/>
    <w:basedOn w:val="Fontepargpadro"/>
    <w:link w:val="Textodebalo"/>
    <w:rsid w:val="006616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inastica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34F66-335F-4266-A472-809186E92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7512</Words>
  <Characters>40568</Characters>
  <Application>Microsoft Office Word</Application>
  <DocSecurity>0</DocSecurity>
  <Lines>338</Lines>
  <Paragraphs>95</Paragraphs>
  <ScaleCrop>false</ScaleCrop>
  <Company/>
  <LinksUpToDate>false</LinksUpToDate>
  <CharactersWithSpaces>47985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2017-10-24T13:49:00Z</dcterms:created>
  <dcterms:modified xsi:type="dcterms:W3CDTF">2017-10-24T13:49:00Z</dcterms:modified>
</cp:coreProperties>
</file>